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B0" w:rsidRDefault="00446EB0">
      <w:pPr>
        <w:pStyle w:val="a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サン・クロレラ杯　第３回京都府レディースホッケー大会</w:t>
      </w:r>
    </w:p>
    <w:p w:rsidR="00446EB0" w:rsidRDefault="00446EB0">
      <w:pPr>
        <w:pStyle w:val="a"/>
        <w:jc w:val="center"/>
        <w:rPr>
          <w:rFonts w:ascii="ＭＳ ゴシック" w:eastAsia="ＭＳ ゴシック" w:hAnsi="ＭＳ ゴシック" w:cs="ＭＳ ゴシック"/>
          <w:spacing w:val="9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実　　施　　要　　項</w:t>
      </w:r>
    </w:p>
    <w:p w:rsidR="00446EB0" w:rsidRDefault="00446EB0">
      <w:pPr>
        <w:pStyle w:val="a"/>
        <w:jc w:val="center"/>
        <w:rPr>
          <w:spacing w:val="0"/>
        </w:rPr>
      </w:pPr>
    </w:p>
    <w:p w:rsidR="00446EB0" w:rsidRDefault="00446EB0">
      <w:pPr>
        <w:pStyle w:val="a"/>
        <w:rPr>
          <w:spacing w:val="0"/>
        </w:rPr>
      </w:pPr>
      <w:r>
        <w:rPr>
          <w:rFonts w:ascii="ＭＳ 明朝" w:hAnsi="ＭＳ 明朝" w:hint="eastAsia"/>
        </w:rPr>
        <w:t xml:space="preserve">　１　大会名称　　第２回京都府レディースホッケー大会</w:t>
      </w:r>
    </w:p>
    <w:p w:rsidR="00446EB0" w:rsidRDefault="00446EB0">
      <w:pPr>
        <w:pStyle w:val="a"/>
        <w:rPr>
          <w:spacing w:val="0"/>
        </w:rPr>
      </w:pPr>
    </w:p>
    <w:p w:rsidR="00446EB0" w:rsidRDefault="00446EB0">
      <w:pPr>
        <w:pStyle w:val="a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２　主　　催　　</w:t>
      </w:r>
      <w:r>
        <w:rPr>
          <w:rFonts w:ascii="ＭＳ 明朝" w:hAnsi="ＭＳ 明朝" w:hint="eastAsia"/>
        </w:rPr>
        <w:t>京都女性スポーツの会　京都府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京都新聞</w:t>
      </w:r>
    </w:p>
    <w:p w:rsidR="00446EB0" w:rsidRDefault="00446EB0">
      <w:pPr>
        <w:pStyle w:val="a"/>
        <w:rPr>
          <w:spacing w:val="0"/>
          <w:lang w:eastAsia="zh-TW"/>
        </w:rPr>
      </w:pPr>
    </w:p>
    <w:p w:rsidR="00446EB0" w:rsidRDefault="00446EB0">
      <w:pPr>
        <w:pStyle w:val="a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３　後　　援　　京都市　京都府教育委員会　公益財団法人京都府体育協会　ＫＢＳ京都</w:t>
      </w:r>
    </w:p>
    <w:p w:rsidR="00446EB0" w:rsidRPr="00D30E4E" w:rsidRDefault="00446EB0">
      <w:pPr>
        <w:pStyle w:val="a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</w:t>
      </w:r>
      <w:r w:rsidRPr="00D30E4E">
        <w:rPr>
          <w:rFonts w:ascii="ＭＳ 明朝" w:hAnsi="ＭＳ 明朝" w:hint="eastAsia"/>
        </w:rPr>
        <w:t>京田辺市教育委員会</w:t>
      </w:r>
    </w:p>
    <w:p w:rsidR="00446EB0" w:rsidRDefault="00446EB0">
      <w:pPr>
        <w:pStyle w:val="a"/>
        <w:rPr>
          <w:spacing w:val="0"/>
          <w:lang w:eastAsia="zh-TW"/>
        </w:rPr>
      </w:pPr>
    </w:p>
    <w:p w:rsidR="00446EB0" w:rsidRDefault="00446EB0">
      <w:pPr>
        <w:pStyle w:val="a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４　協　　賛　　株式会社サン・クロレラ</w:t>
      </w:r>
    </w:p>
    <w:p w:rsidR="00446EB0" w:rsidRDefault="00446EB0">
      <w:pPr>
        <w:pStyle w:val="a"/>
        <w:rPr>
          <w:spacing w:val="0"/>
        </w:rPr>
      </w:pPr>
    </w:p>
    <w:p w:rsidR="00446EB0" w:rsidRDefault="00446EB0">
      <w:pPr>
        <w:pStyle w:val="a"/>
        <w:rPr>
          <w:rFonts w:ascii="ＭＳ 明朝"/>
        </w:rPr>
      </w:pPr>
      <w:r>
        <w:rPr>
          <w:rFonts w:ascii="ＭＳ 明朝" w:hAnsi="ＭＳ 明朝" w:hint="eastAsia"/>
        </w:rPr>
        <w:t xml:space="preserve">　５　期　　日　　平成２８年４月　２日（土）　開会式のみ</w:t>
      </w:r>
    </w:p>
    <w:p w:rsidR="00446EB0" w:rsidRDefault="00446EB0" w:rsidP="00D770E8">
      <w:pPr>
        <w:pStyle w:val="a"/>
        <w:ind w:firstLineChars="1600" w:firstLine="3552"/>
        <w:rPr>
          <w:spacing w:val="0"/>
        </w:rPr>
      </w:pPr>
      <w:r w:rsidRPr="00D30E4E">
        <w:rPr>
          <w:rFonts w:ascii="ＭＳ 明朝" w:hAnsi="ＭＳ 明朝" w:hint="eastAsia"/>
        </w:rPr>
        <w:t>２４日</w:t>
      </w:r>
      <w:r>
        <w:rPr>
          <w:rFonts w:ascii="ＭＳ 明朝" w:hAnsi="ＭＳ 明朝" w:hint="eastAsia"/>
        </w:rPr>
        <w:t>（</w:t>
      </w:r>
      <w:r w:rsidRPr="00D30E4E">
        <w:rPr>
          <w:rFonts w:ascii="ＭＳ 明朝" w:hAnsi="ＭＳ 明朝" w:hint="eastAsia"/>
        </w:rPr>
        <w:t>日</w:t>
      </w:r>
      <w:r w:rsidRPr="00D30E4E">
        <w:rPr>
          <w:rFonts w:ascii="ＭＳ 明朝" w:hAnsi="ＭＳ 明朝"/>
        </w:rPr>
        <w:t>)</w:t>
      </w:r>
      <w:r w:rsidRPr="00D30E4E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競技</w:t>
      </w:r>
    </w:p>
    <w:p w:rsidR="00446EB0" w:rsidRDefault="00446EB0">
      <w:pPr>
        <w:pStyle w:val="a"/>
        <w:rPr>
          <w:spacing w:val="0"/>
        </w:rPr>
      </w:pPr>
    </w:p>
    <w:p w:rsidR="00446EB0" w:rsidRDefault="00446EB0" w:rsidP="00D770E8">
      <w:pPr>
        <w:pStyle w:val="a"/>
        <w:rPr>
          <w:spacing w:val="0"/>
        </w:rPr>
      </w:pPr>
      <w:r>
        <w:rPr>
          <w:rFonts w:ascii="ＭＳ 明朝" w:hAnsi="ＭＳ 明朝" w:hint="eastAsia"/>
        </w:rPr>
        <w:t xml:space="preserve">　６　会　　場　　京田辺市／田辺中央体育館</w:t>
      </w:r>
    </w:p>
    <w:p w:rsidR="00446EB0" w:rsidRDefault="00446EB0" w:rsidP="00B967CD">
      <w:pPr>
        <w:pStyle w:val="a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</w:p>
    <w:p w:rsidR="00446EB0" w:rsidRDefault="00446EB0">
      <w:pPr>
        <w:pStyle w:val="a"/>
        <w:rPr>
          <w:spacing w:val="0"/>
        </w:rPr>
      </w:pPr>
      <w:r>
        <w:rPr>
          <w:rFonts w:ascii="ＭＳ 明朝" w:hAnsi="ＭＳ 明朝" w:hint="eastAsia"/>
        </w:rPr>
        <w:t xml:space="preserve">　７　</w:t>
      </w:r>
      <w:r w:rsidRPr="00B967CD">
        <w:rPr>
          <w:rFonts w:ascii="ＭＳ 明朝" w:hAnsi="ＭＳ 明朝" w:hint="eastAsia"/>
          <w:sz w:val="20"/>
          <w:szCs w:val="20"/>
        </w:rPr>
        <w:t>参加チーム</w:t>
      </w:r>
      <w:r>
        <w:rPr>
          <w:rFonts w:ascii="ＭＳ 明朝" w:hAnsi="ＭＳ 明朝" w:hint="eastAsia"/>
        </w:rPr>
        <w:t xml:space="preserve">　２０チーム（予定）</w:t>
      </w:r>
    </w:p>
    <w:p w:rsidR="00446EB0" w:rsidRPr="005D3927" w:rsidRDefault="00446EB0">
      <w:pPr>
        <w:pStyle w:val="a"/>
        <w:rPr>
          <w:spacing w:val="0"/>
        </w:rPr>
      </w:pPr>
    </w:p>
    <w:p w:rsidR="00446EB0" w:rsidRDefault="00446EB0">
      <w:pPr>
        <w:pStyle w:val="a"/>
        <w:rPr>
          <w:spacing w:val="0"/>
        </w:rPr>
      </w:pPr>
      <w:r>
        <w:rPr>
          <w:rFonts w:ascii="ＭＳ 明朝" w:hAnsi="ＭＳ 明朝" w:hint="eastAsia"/>
        </w:rPr>
        <w:t xml:space="preserve">　８　参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加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料　　１チーム　　５，０００円　</w:t>
      </w:r>
    </w:p>
    <w:p w:rsidR="00446EB0" w:rsidRPr="00D40709" w:rsidRDefault="00446EB0">
      <w:pPr>
        <w:pStyle w:val="a"/>
        <w:rPr>
          <w:spacing w:val="0"/>
        </w:rPr>
      </w:pPr>
    </w:p>
    <w:p w:rsidR="00446EB0" w:rsidRDefault="00446EB0" w:rsidP="00B967CD">
      <w:pPr>
        <w:pStyle w:val="a"/>
        <w:ind w:firstLineChars="100" w:firstLine="222"/>
        <w:rPr>
          <w:rFonts w:ascii="ＭＳ 明朝"/>
        </w:rPr>
      </w:pPr>
      <w:r>
        <w:rPr>
          <w:rFonts w:ascii="ＭＳ 明朝" w:hAnsi="ＭＳ 明朝" w:hint="eastAsia"/>
        </w:rPr>
        <w:t>９　申込方法　　別紙参加申込用紙に所定の事項を記入の上、下記あて申し込むこと。</w:t>
      </w:r>
    </w:p>
    <w:p w:rsidR="00446EB0" w:rsidRDefault="00446EB0" w:rsidP="00D2625A">
      <w:pPr>
        <w:pStyle w:val="a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【申し込み先】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16"/>
        <w:gridCol w:w="7840"/>
        <w:gridCol w:w="1176"/>
      </w:tblGrid>
      <w:tr w:rsidR="00446EB0" w:rsidTr="00D2625A">
        <w:trPr>
          <w:trHeight w:hRule="exact" w:val="210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446EB0" w:rsidRDefault="00446EB0">
            <w:pPr>
              <w:pStyle w:val="a"/>
              <w:spacing w:before="2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B0" w:rsidRPr="001C4781" w:rsidRDefault="00446EB0" w:rsidP="00D2625A">
            <w:pPr>
              <w:pStyle w:val="a"/>
              <w:spacing w:before="296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〒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610-0121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城陽市寺田深谷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－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>43</w:t>
            </w:r>
          </w:p>
          <w:p w:rsidR="00446EB0" w:rsidRDefault="00446EB0">
            <w:pPr>
              <w:pStyle w:val="a"/>
              <w:rPr>
                <w:spacing w:val="0"/>
                <w:lang w:eastAsia="zh-CN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中　村　真　理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宛</w:t>
            </w:r>
          </w:p>
          <w:p w:rsidR="00446EB0" w:rsidRPr="001C4781" w:rsidRDefault="00446EB0">
            <w:pPr>
              <w:pStyle w:val="a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(TEL)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</w:rPr>
              <w:t>0774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-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55-6082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(FAX)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774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-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55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-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6082</w:t>
            </w:r>
          </w:p>
          <w:p w:rsidR="00446EB0" w:rsidRDefault="00446EB0" w:rsidP="003C5AB2">
            <w:pPr>
              <w:pStyle w:val="a"/>
              <w:rPr>
                <w:spacing w:val="0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>E-mail:</w:t>
            </w:r>
            <w:r>
              <w:rPr>
                <w:sz w:val="22"/>
                <w:szCs w:val="22"/>
              </w:rPr>
              <w:t xml:space="preserve"> mari4788@hotmail.co.jp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446EB0" w:rsidRDefault="00446EB0">
            <w:pPr>
              <w:pStyle w:val="a"/>
              <w:spacing w:before="296"/>
              <w:rPr>
                <w:spacing w:val="0"/>
                <w:lang w:eastAsia="zh-CN"/>
              </w:rPr>
            </w:pPr>
          </w:p>
        </w:tc>
      </w:tr>
    </w:tbl>
    <w:p w:rsidR="00446EB0" w:rsidRDefault="00446EB0">
      <w:pPr>
        <w:pStyle w:val="a"/>
        <w:rPr>
          <w:rFonts w:ascii="ＭＳ 明朝"/>
        </w:rPr>
      </w:pPr>
      <w:r>
        <w:rPr>
          <w:rFonts w:ascii="ＭＳ 明朝" w:hAnsi="ＭＳ 明朝" w:hint="eastAsia"/>
        </w:rPr>
        <w:t>１０　申込期限　　平成２８年２月２４日（水）</w:t>
      </w:r>
    </w:p>
    <w:p w:rsidR="00446EB0" w:rsidRPr="00D2625A" w:rsidRDefault="00446EB0">
      <w:pPr>
        <w:pStyle w:val="a"/>
        <w:rPr>
          <w:rFonts w:ascii="ＭＳ 明朝"/>
        </w:rPr>
      </w:pPr>
    </w:p>
    <w:p w:rsidR="00446EB0" w:rsidRDefault="00446EB0">
      <w:pPr>
        <w:pStyle w:val="a"/>
        <w:rPr>
          <w:rFonts w:ascii="ＭＳ 明朝"/>
        </w:rPr>
      </w:pPr>
      <w:r>
        <w:rPr>
          <w:rFonts w:ascii="ＭＳ 明朝" w:hAnsi="ＭＳ 明朝" w:hint="eastAsia"/>
        </w:rPr>
        <w:t>１１　組み合わせ抽選会　　平成２８年２月２５日（木）　１６：３０～</w:t>
      </w:r>
    </w:p>
    <w:p w:rsidR="00446EB0" w:rsidRPr="00997C11" w:rsidRDefault="00446EB0">
      <w:pPr>
        <w:pStyle w:val="a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京都すばる高等学校　会議室</w:t>
      </w:r>
    </w:p>
    <w:p w:rsidR="00446EB0" w:rsidRDefault="00446EB0">
      <w:pPr>
        <w:pStyle w:val="a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 xml:space="preserve">　</w:t>
      </w:r>
    </w:p>
    <w:p w:rsidR="00446EB0" w:rsidRDefault="00446EB0" w:rsidP="00D2625A">
      <w:pPr>
        <w:pStyle w:val="a"/>
        <w:ind w:left="1998" w:hangingChars="900" w:hanging="1998"/>
        <w:rPr>
          <w:rFonts w:ascii="ＭＳ 明朝"/>
        </w:rPr>
      </w:pPr>
      <w:r>
        <w:rPr>
          <w:rFonts w:ascii="ＭＳ 明朝" w:hAnsi="ＭＳ 明朝" w:hint="eastAsia"/>
        </w:rPr>
        <w:t>１２　そ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他　　試合は４プール（１プール４または５チーム）制で、各プール毎の予選リーグを行い上位２チームが決勝トーナメントに進出。予選リーグ３位のチームは、</w:t>
      </w:r>
    </w:p>
    <w:p w:rsidR="00446EB0" w:rsidRDefault="00446EB0" w:rsidP="00301519">
      <w:pPr>
        <w:pStyle w:val="a"/>
        <w:ind w:leftChars="900" w:left="1890"/>
        <w:rPr>
          <w:rFonts w:ascii="ＭＳ 明朝"/>
        </w:rPr>
      </w:pPr>
      <w:r>
        <w:rPr>
          <w:rFonts w:ascii="ＭＳ 明朝" w:hAnsi="ＭＳ 明朝" w:hint="eastAsia"/>
        </w:rPr>
        <w:t>９位～１２位決定戦へ進む。</w:t>
      </w:r>
    </w:p>
    <w:p w:rsidR="00446EB0" w:rsidRDefault="00446EB0" w:rsidP="0064256C">
      <w:pPr>
        <w:pStyle w:val="a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サン・クロレラ杯　第３回京都府レディースホッケー大会</w:t>
      </w:r>
    </w:p>
    <w:p w:rsidR="00446EB0" w:rsidRPr="00886F64" w:rsidRDefault="00446EB0" w:rsidP="0064256C">
      <w:pPr>
        <w:pStyle w:val="a"/>
        <w:jc w:val="center"/>
        <w:rPr>
          <w:spacing w:val="0"/>
          <w:sz w:val="32"/>
          <w:szCs w:val="32"/>
        </w:rPr>
      </w:pPr>
      <w:r w:rsidRPr="00886F64">
        <w:rPr>
          <w:rFonts w:hint="eastAsia"/>
          <w:spacing w:val="0"/>
          <w:sz w:val="32"/>
          <w:szCs w:val="32"/>
        </w:rPr>
        <w:t>競</w:t>
      </w:r>
      <w:r>
        <w:rPr>
          <w:rFonts w:hint="eastAsia"/>
          <w:spacing w:val="0"/>
          <w:sz w:val="32"/>
          <w:szCs w:val="32"/>
        </w:rPr>
        <w:t xml:space="preserve">　</w:t>
      </w:r>
      <w:r w:rsidRPr="00886F64">
        <w:rPr>
          <w:rFonts w:hint="eastAsia"/>
          <w:spacing w:val="0"/>
          <w:sz w:val="32"/>
          <w:szCs w:val="32"/>
        </w:rPr>
        <w:t>技</w:t>
      </w:r>
      <w:r>
        <w:rPr>
          <w:rFonts w:hint="eastAsia"/>
          <w:spacing w:val="0"/>
          <w:sz w:val="32"/>
          <w:szCs w:val="32"/>
        </w:rPr>
        <w:t xml:space="preserve">　</w:t>
      </w:r>
      <w:r w:rsidRPr="00886F64">
        <w:rPr>
          <w:rFonts w:hint="eastAsia"/>
          <w:spacing w:val="0"/>
          <w:sz w:val="32"/>
          <w:szCs w:val="32"/>
        </w:rPr>
        <w:t>規</w:t>
      </w:r>
      <w:r>
        <w:rPr>
          <w:rFonts w:hint="eastAsia"/>
          <w:spacing w:val="0"/>
          <w:sz w:val="32"/>
          <w:szCs w:val="32"/>
        </w:rPr>
        <w:t xml:space="preserve">　</w:t>
      </w:r>
      <w:r w:rsidRPr="00886F64">
        <w:rPr>
          <w:rFonts w:hint="eastAsia"/>
          <w:spacing w:val="0"/>
          <w:sz w:val="32"/>
          <w:szCs w:val="32"/>
        </w:rPr>
        <w:t>則</w:t>
      </w:r>
      <w:r>
        <w:rPr>
          <w:rFonts w:hint="eastAsia"/>
          <w:spacing w:val="0"/>
          <w:sz w:val="32"/>
          <w:szCs w:val="32"/>
        </w:rPr>
        <w:t>（案）</w:t>
      </w:r>
    </w:p>
    <w:p w:rsidR="00446EB0" w:rsidRDefault="00446EB0" w:rsidP="0064256C">
      <w:pPr>
        <w:pStyle w:val="Closing"/>
        <w:jc w:val="both"/>
        <w:rPr>
          <w:sz w:val="24"/>
        </w:rPr>
      </w:pPr>
    </w:p>
    <w:p w:rsidR="00446EB0" w:rsidRPr="00F22FB3" w:rsidRDefault="00446EB0" w:rsidP="0064256C">
      <w:pPr>
        <w:pStyle w:val="Closing"/>
        <w:jc w:val="both"/>
        <w:rPr>
          <w:sz w:val="24"/>
        </w:rPr>
      </w:pPr>
    </w:p>
    <w:p w:rsidR="00446EB0" w:rsidRDefault="00446EB0" w:rsidP="0064256C">
      <w:pPr>
        <w:pStyle w:val="Closing"/>
        <w:jc w:val="both"/>
        <w:rPr>
          <w:sz w:val="24"/>
        </w:rPr>
      </w:pPr>
      <w:r>
        <w:rPr>
          <w:rFonts w:hint="eastAsia"/>
          <w:sz w:val="24"/>
        </w:rPr>
        <w:t>１　大会の運営は、本規定によって行う。</w:t>
      </w:r>
    </w:p>
    <w:p w:rsidR="00446EB0" w:rsidRPr="006F6028" w:rsidRDefault="00446EB0" w:rsidP="0064256C">
      <w:pPr>
        <w:pStyle w:val="Closing"/>
        <w:jc w:val="both"/>
        <w:rPr>
          <w:sz w:val="24"/>
        </w:rPr>
      </w:pPr>
    </w:p>
    <w:p w:rsidR="00446EB0" w:rsidRPr="006F6028" w:rsidRDefault="00446EB0" w:rsidP="0064256C">
      <w:pPr>
        <w:autoSpaceDE w:val="0"/>
        <w:autoSpaceDN w:val="0"/>
        <w:ind w:left="1027" w:hangingChars="428" w:hanging="1027"/>
        <w:rPr>
          <w:rFonts w:ascii="ＭＳ 明朝" w:cs="Batang"/>
          <w:sz w:val="24"/>
        </w:rPr>
      </w:pPr>
      <w:r>
        <w:rPr>
          <w:rFonts w:ascii="ＭＳ 明朝" w:hAnsi="ＭＳ 明朝" w:cs="Batang" w:hint="eastAsia"/>
          <w:sz w:val="24"/>
        </w:rPr>
        <w:t xml:space="preserve">２　</w:t>
      </w:r>
      <w:r w:rsidRPr="006F6028">
        <w:rPr>
          <w:rFonts w:ascii="ＭＳ 明朝" w:hAnsi="ＭＳ 明朝" w:cs="Batang" w:hint="eastAsia"/>
          <w:sz w:val="24"/>
        </w:rPr>
        <w:t>試合方法</w:t>
      </w:r>
    </w:p>
    <w:p w:rsidR="00446EB0" w:rsidRDefault="00446EB0" w:rsidP="00301519">
      <w:pPr>
        <w:autoSpaceDE w:val="0"/>
        <w:autoSpaceDN w:val="0"/>
        <w:ind w:left="1850" w:hangingChars="771" w:hanging="1850"/>
        <w:rPr>
          <w:rFonts w:ascii="ＭＳ 明朝" w:cs="Batang"/>
          <w:sz w:val="24"/>
        </w:rPr>
      </w:pPr>
      <w:r w:rsidRPr="006F6028">
        <w:rPr>
          <w:rFonts w:ascii="ＭＳ 明朝" w:hAnsi="ＭＳ 明朝" w:cs="Batang" w:hint="eastAsia"/>
          <w:sz w:val="24"/>
        </w:rPr>
        <w:t xml:space="preserve">　（１）</w:t>
      </w:r>
      <w:r>
        <w:rPr>
          <w:rFonts w:ascii="ＭＳ 明朝" w:hAnsi="ＭＳ 明朝" w:cs="Batang" w:hint="eastAsia"/>
          <w:sz w:val="24"/>
        </w:rPr>
        <w:t>４または５チームづつ４グループでの予選リーグを行った後、その結果により</w:t>
      </w:r>
    </w:p>
    <w:p w:rsidR="00446EB0" w:rsidRPr="006F6028" w:rsidRDefault="00446EB0" w:rsidP="00301519">
      <w:pPr>
        <w:autoSpaceDE w:val="0"/>
        <w:autoSpaceDN w:val="0"/>
        <w:ind w:leftChars="450" w:left="1715" w:hangingChars="321" w:hanging="770"/>
        <w:rPr>
          <w:rFonts w:ascii="ＭＳ 明朝" w:cs="Batang"/>
          <w:sz w:val="24"/>
        </w:rPr>
      </w:pPr>
      <w:r>
        <w:rPr>
          <w:rFonts w:ascii="ＭＳ 明朝" w:hAnsi="ＭＳ 明朝" w:cs="Batang" w:hint="eastAsia"/>
          <w:sz w:val="24"/>
        </w:rPr>
        <w:t>決勝トーナ</w:t>
      </w:r>
      <w:r w:rsidRPr="006F6028">
        <w:rPr>
          <w:rFonts w:ascii="ＭＳ 明朝" w:hAnsi="ＭＳ 明朝" w:cs="Batang" w:hint="eastAsia"/>
          <w:sz w:val="24"/>
        </w:rPr>
        <w:t>メントを行う。</w:t>
      </w:r>
    </w:p>
    <w:p w:rsidR="00446EB0" w:rsidRDefault="00446EB0" w:rsidP="0064256C">
      <w:pPr>
        <w:autoSpaceDE w:val="0"/>
        <w:autoSpaceDN w:val="0"/>
        <w:ind w:left="821" w:hangingChars="342" w:hanging="821"/>
        <w:rPr>
          <w:rFonts w:ascii="ＭＳ 明朝"/>
          <w:sz w:val="24"/>
          <w:u w:val="double"/>
        </w:rPr>
      </w:pPr>
      <w:r w:rsidRPr="006F6028">
        <w:rPr>
          <w:rFonts w:ascii="ＭＳ 明朝" w:hAnsi="ＭＳ 明朝" w:cs="Batang" w:hint="eastAsia"/>
          <w:sz w:val="24"/>
        </w:rPr>
        <w:t xml:space="preserve">　　　　　</w:t>
      </w:r>
      <w:r w:rsidRPr="006F6028">
        <w:rPr>
          <w:rFonts w:ascii="ＭＳ 明朝" w:hAnsi="ＭＳ 明朝" w:cs="Batang"/>
          <w:sz w:val="24"/>
        </w:rPr>
        <w:t xml:space="preserve"> </w:t>
      </w:r>
      <w:r w:rsidRPr="006F6028">
        <w:rPr>
          <w:rFonts w:ascii="ＭＳ 明朝" w:hAnsi="ＭＳ 明朝" w:hint="eastAsia"/>
          <w:sz w:val="24"/>
          <w:u w:val="double"/>
        </w:rPr>
        <w:t>なお、決勝トーナメント進出は各グループリーグの２位までとする。</w:t>
      </w:r>
    </w:p>
    <w:p w:rsidR="00446EB0" w:rsidRDefault="00446EB0" w:rsidP="0064256C">
      <w:pPr>
        <w:autoSpaceDE w:val="0"/>
        <w:autoSpaceDN w:val="0"/>
        <w:ind w:left="821" w:hangingChars="342" w:hanging="821"/>
        <w:rPr>
          <w:rFonts w:ascii="ＭＳ 明朝"/>
          <w:sz w:val="24"/>
        </w:rPr>
      </w:pPr>
      <w:r w:rsidRPr="00E15989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  <w:u w:val="double"/>
        </w:rPr>
        <w:t>予選リーグ３位チームは、９位～１２位決定戦へ進む。</w:t>
      </w:r>
      <w:r>
        <w:rPr>
          <w:rFonts w:ascii="ＭＳ 明朝" w:hAnsi="ＭＳ 明朝" w:hint="eastAsia"/>
          <w:sz w:val="24"/>
        </w:rPr>
        <w:t xml:space="preserve">　　　　</w:t>
      </w:r>
    </w:p>
    <w:p w:rsidR="00446EB0" w:rsidRDefault="00446EB0" w:rsidP="0064256C">
      <w:pPr>
        <w:autoSpaceDE w:val="0"/>
        <w:autoSpaceDN w:val="0"/>
        <w:ind w:leftChars="110" w:left="951" w:hangingChars="300" w:hanging="720"/>
        <w:rPr>
          <w:rFonts w:ascii="ＭＳ 明朝" w:cs="ＭＳ 明朝"/>
          <w:szCs w:val="21"/>
        </w:rPr>
      </w:pPr>
      <w:r>
        <w:rPr>
          <w:rFonts w:ascii="ＭＳ 明朝" w:hAnsi="ＭＳ 明朝" w:cs="Batang" w:hint="eastAsia"/>
          <w:sz w:val="24"/>
        </w:rPr>
        <w:t>（２）</w:t>
      </w:r>
      <w:r w:rsidRPr="00B6655A">
        <w:rPr>
          <w:rFonts w:ascii="ＭＳ 明朝" w:hAnsi="ＭＳ 明朝" w:cs="ＭＳ 明朝" w:hint="eastAsia"/>
          <w:sz w:val="24"/>
        </w:rPr>
        <w:t>同点の場合は、延長戦を行う。延長戦は、１対１で行い、どちらかのチームが得点をあげた時点で競技終了となり、その得点を挙げたチームが試合の勝者となる</w:t>
      </w:r>
      <w:r w:rsidRPr="00B6655A">
        <w:rPr>
          <w:rFonts w:ascii="ＭＳ 明朝" w:hAnsi="ＭＳ 明朝" w:cs="ＭＳ 明朝" w:hint="eastAsia"/>
          <w:szCs w:val="21"/>
        </w:rPr>
        <w:t>。</w:t>
      </w:r>
    </w:p>
    <w:p w:rsidR="00446EB0" w:rsidRPr="0069724D" w:rsidRDefault="00446EB0" w:rsidP="0064256C">
      <w:pPr>
        <w:ind w:leftChars="100" w:left="930" w:hangingChars="300" w:hanging="720"/>
        <w:rPr>
          <w:rFonts w:ascii="ＭＳ 明朝" w:cs="ＭＳ 明朝"/>
          <w:sz w:val="24"/>
        </w:rPr>
      </w:pPr>
      <w:r w:rsidRPr="0069724D">
        <w:rPr>
          <w:rFonts w:ascii="ＭＳ 明朝" w:hAnsi="ＭＳ 明朝" w:cs="ＭＳ 明朝" w:hint="eastAsia"/>
          <w:sz w:val="24"/>
        </w:rPr>
        <w:t>（３）勝ち数，負け数が並んだ場合は，得点の多いチームが勝者となる。</w:t>
      </w:r>
    </w:p>
    <w:p w:rsidR="00446EB0" w:rsidRPr="00821512" w:rsidRDefault="00446EB0" w:rsidP="0064256C">
      <w:pPr>
        <w:ind w:leftChars="100" w:left="930" w:hangingChars="300" w:hanging="720"/>
        <w:rPr>
          <w:rFonts w:ascii="ＭＳ 明朝" w:cs="ＭＳ 明朝"/>
          <w:sz w:val="24"/>
        </w:rPr>
      </w:pPr>
      <w:r w:rsidRPr="0069724D">
        <w:rPr>
          <w:rFonts w:ascii="ＭＳ 明朝" w:hAnsi="ＭＳ 明朝" w:cs="ＭＳ 明朝" w:hint="eastAsia"/>
          <w:sz w:val="24"/>
        </w:rPr>
        <w:t>（４）（３）でも決着がつかない場合は、じゃんけんで勝者を決定する。</w:t>
      </w:r>
    </w:p>
    <w:p w:rsidR="00446EB0" w:rsidRPr="006F6028" w:rsidRDefault="00446EB0" w:rsidP="0064256C">
      <w:pPr>
        <w:autoSpaceDE w:val="0"/>
        <w:autoSpaceDN w:val="0"/>
        <w:ind w:left="1027" w:hangingChars="428" w:hanging="1027"/>
        <w:rPr>
          <w:rFonts w:ascii="ＭＳ 明朝" w:cs="Batang"/>
          <w:sz w:val="24"/>
        </w:rPr>
      </w:pPr>
    </w:p>
    <w:p w:rsidR="00446EB0" w:rsidRPr="00B6655A" w:rsidRDefault="00446EB0" w:rsidP="0064256C">
      <w:pPr>
        <w:autoSpaceDE w:val="0"/>
        <w:autoSpaceDN w:val="0"/>
        <w:ind w:left="1850" w:hangingChars="771" w:hanging="1850"/>
        <w:rPr>
          <w:rFonts w:ascii="ＭＳ 明朝" w:cs="Batang"/>
          <w:sz w:val="24"/>
        </w:rPr>
      </w:pPr>
      <w:r w:rsidRPr="00B6655A">
        <w:rPr>
          <w:rFonts w:ascii="ＭＳ 明朝" w:hAnsi="ＭＳ 明朝" w:cs="Batang" w:hint="eastAsia"/>
          <w:sz w:val="24"/>
        </w:rPr>
        <w:t>３　試合時間</w:t>
      </w:r>
    </w:p>
    <w:p w:rsidR="00446EB0" w:rsidRPr="00F22FB3" w:rsidRDefault="00446EB0" w:rsidP="0064256C">
      <w:pPr>
        <w:autoSpaceDE w:val="0"/>
        <w:autoSpaceDN w:val="0"/>
        <w:ind w:left="737" w:hangingChars="307" w:hanging="737"/>
        <w:rPr>
          <w:sz w:val="24"/>
        </w:rPr>
      </w:pPr>
      <w:r w:rsidRPr="00B6655A">
        <w:rPr>
          <w:rFonts w:ascii="ＭＳ 明朝" w:hAnsi="ＭＳ 明朝" w:cs="Batang" w:hint="eastAsia"/>
          <w:sz w:val="24"/>
        </w:rPr>
        <w:t xml:space="preserve">　　</w:t>
      </w:r>
      <w:r w:rsidRPr="002F178E">
        <w:rPr>
          <w:rFonts w:ascii="ＭＳ 明朝" w:hAnsi="ＭＳ 明朝" w:cs="Batang" w:hint="eastAsia"/>
          <w:sz w:val="24"/>
        </w:rPr>
        <w:t xml:space="preserve">　</w:t>
      </w:r>
      <w:r w:rsidRPr="002F178E">
        <w:rPr>
          <w:rFonts w:ascii="ＭＳ 明朝" w:hAnsi="ＭＳ 明朝" w:cs="ＭＳ 明朝" w:hint="eastAsia"/>
          <w:sz w:val="24"/>
        </w:rPr>
        <w:t>試合は、</w:t>
      </w:r>
      <w:r>
        <w:rPr>
          <w:rFonts w:ascii="ＭＳ 明朝" w:hAnsi="ＭＳ 明朝" w:cs="ＭＳ 明朝" w:hint="eastAsia"/>
          <w:sz w:val="24"/>
        </w:rPr>
        <w:t>予選リーグと決勝ﾄｰﾅﾒﾝﾄ準決勝戦、また９位～１２位決定戦は、前後半なしの</w:t>
      </w:r>
      <w:r w:rsidRPr="002F178E">
        <w:rPr>
          <w:rFonts w:ascii="ＭＳ 明朝" w:hAnsi="ＭＳ 明朝" w:cs="ＭＳ 明朝" w:hint="eastAsia"/>
          <w:sz w:val="24"/>
        </w:rPr>
        <w:t>１０分</w:t>
      </w:r>
      <w:r>
        <w:rPr>
          <w:rFonts w:ascii="ＭＳ 明朝" w:hAnsi="ＭＳ 明朝" w:cs="ＭＳ 明朝" w:hint="eastAsia"/>
          <w:sz w:val="24"/>
        </w:rPr>
        <w:t>のみとし、決勝戦と三位決定戦については、前後半各７分</w:t>
      </w:r>
      <w:r w:rsidRPr="002F178E">
        <w:rPr>
          <w:rFonts w:ascii="ＭＳ 明朝" w:hAnsi="ＭＳ 明朝" w:cs="ＭＳ 明朝" w:hint="eastAsia"/>
          <w:sz w:val="24"/>
        </w:rPr>
        <w:t>から構成し、</w:t>
      </w:r>
      <w:r>
        <w:rPr>
          <w:rFonts w:ascii="ＭＳ 明朝" w:hAnsi="ＭＳ 明朝" w:cs="ＭＳ 明朝" w:hint="eastAsia"/>
          <w:sz w:val="24"/>
        </w:rPr>
        <w:t>ハーフタイムは</w:t>
      </w:r>
      <w:r w:rsidRPr="002F178E">
        <w:rPr>
          <w:rFonts w:ascii="ＭＳ 明朝" w:hAnsi="ＭＳ 明朝" w:cs="ＭＳ 明朝" w:hint="eastAsia"/>
          <w:sz w:val="24"/>
        </w:rPr>
        <w:t>２分とする</w:t>
      </w:r>
      <w:r>
        <w:rPr>
          <w:rFonts w:hint="eastAsia"/>
          <w:sz w:val="24"/>
        </w:rPr>
        <w:t>。</w:t>
      </w:r>
    </w:p>
    <w:p w:rsidR="00446EB0" w:rsidRPr="00F22FB3" w:rsidRDefault="00446EB0" w:rsidP="0064256C">
      <w:pPr>
        <w:pStyle w:val="Closing"/>
        <w:ind w:left="1920" w:hangingChars="800" w:hanging="1920"/>
        <w:jc w:val="both"/>
        <w:rPr>
          <w:sz w:val="24"/>
        </w:rPr>
      </w:pPr>
    </w:p>
    <w:p w:rsidR="00446EB0" w:rsidRPr="002F178E" w:rsidRDefault="00446EB0" w:rsidP="0064256C">
      <w:pPr>
        <w:ind w:left="240" w:hangingChars="100" w:hanging="240"/>
        <w:rPr>
          <w:rFonts w:ascii="ＭＳ 明朝"/>
          <w:b/>
          <w:bCs/>
          <w:sz w:val="24"/>
        </w:rPr>
      </w:pPr>
      <w:r w:rsidRPr="002F178E">
        <w:rPr>
          <w:rFonts w:ascii="ＭＳ 明朝" w:hAnsi="ＭＳ 明朝" w:hint="eastAsia"/>
          <w:sz w:val="24"/>
        </w:rPr>
        <w:t xml:space="preserve">４　</w:t>
      </w:r>
      <w:r w:rsidRPr="002F178E">
        <w:rPr>
          <w:rFonts w:ascii="ＭＳ 明朝" w:hAnsi="ＭＳ 明朝" w:cs="ＭＳ ゴシック" w:hint="eastAsia"/>
          <w:bCs/>
          <w:sz w:val="24"/>
        </w:rPr>
        <w:t>チームの人数・出場登録選手</w:t>
      </w:r>
    </w:p>
    <w:p w:rsidR="00446EB0" w:rsidRPr="002F178E" w:rsidRDefault="00446EB0" w:rsidP="0064256C">
      <w:pPr>
        <w:ind w:leftChars="300" w:left="630"/>
        <w:rPr>
          <w:rFonts w:asci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>出場登録選手は、１チーム１</w:t>
      </w:r>
      <w:r>
        <w:rPr>
          <w:rFonts w:ascii="ＭＳ 明朝" w:hAnsi="ＭＳ 明朝" w:cs="ＭＳ 明朝" w:hint="eastAsia"/>
          <w:sz w:val="24"/>
        </w:rPr>
        <w:t>２</w:t>
      </w:r>
      <w:r w:rsidRPr="002F178E">
        <w:rPr>
          <w:rFonts w:ascii="ＭＳ 明朝" w:hAnsi="ＭＳ 明朝" w:cs="ＭＳ 明朝" w:hint="eastAsia"/>
          <w:sz w:val="24"/>
        </w:rPr>
        <w:t>名で、最大</w:t>
      </w:r>
      <w:r>
        <w:rPr>
          <w:rFonts w:ascii="ＭＳ 明朝" w:hAnsi="ＭＳ 明朝" w:cs="ＭＳ 明朝" w:hint="eastAsia"/>
          <w:sz w:val="24"/>
        </w:rPr>
        <w:t>７</w:t>
      </w:r>
      <w:r w:rsidRPr="002F178E">
        <w:rPr>
          <w:rFonts w:ascii="ＭＳ 明朝" w:hAnsi="ＭＳ 明朝" w:cs="ＭＳ 明朝" w:hint="eastAsia"/>
          <w:sz w:val="24"/>
        </w:rPr>
        <w:t>名の交代選手を置くことが許され、フィールドに立てるのは、各チーム最大５名で、ゴールキーパーは置かない。</w:t>
      </w:r>
    </w:p>
    <w:p w:rsidR="00446EB0" w:rsidRPr="002F178E" w:rsidRDefault="00446EB0" w:rsidP="0064256C">
      <w:pPr>
        <w:ind w:left="240" w:hangingChars="100" w:hanging="240"/>
        <w:rPr>
          <w:rFonts w:asci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交代選手を次に示す方法で交代させることが出来る。</w:t>
      </w:r>
    </w:p>
    <w:p w:rsidR="00446EB0" w:rsidRPr="002F178E" w:rsidRDefault="00446EB0" w:rsidP="0064256C">
      <w:pPr>
        <w:ind w:left="240" w:hangingChars="100" w:hanging="240"/>
        <w:rPr>
          <w:rFonts w:asci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　①プレーヤーの交代は、いつでも行うことが出来る。</w:t>
      </w:r>
    </w:p>
    <w:p w:rsidR="00446EB0" w:rsidRPr="002F178E" w:rsidRDefault="00446EB0" w:rsidP="0064256C">
      <w:pPr>
        <w:ind w:left="1200" w:hangingChars="500" w:hanging="1200"/>
        <w:rPr>
          <w:rFonts w:asci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　②同時に交代できるプレーヤーの数に制限はなく、何人でも交代することが出来る。また、交代する回数も制限なく、一人のプレーヤーは何度交代してもかまわない。</w:t>
      </w:r>
    </w:p>
    <w:p w:rsidR="00446EB0" w:rsidRPr="002F178E" w:rsidRDefault="00446EB0" w:rsidP="0064256C">
      <w:pPr>
        <w:ind w:left="1200" w:hangingChars="500" w:hanging="1200"/>
        <w:rPr>
          <w:rFonts w:ascii="ＭＳ 明朝" w:cs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　③プレーヤーの交代は、フィールド内にいるプレーヤーがフィールドの外に出た後でなければ許されない。</w:t>
      </w:r>
    </w:p>
    <w:p w:rsidR="00446EB0" w:rsidRPr="00AD214D" w:rsidRDefault="00446EB0" w:rsidP="0064256C">
      <w:pPr>
        <w:pStyle w:val="Closing"/>
        <w:jc w:val="both"/>
        <w:rPr>
          <w:sz w:val="24"/>
        </w:rPr>
      </w:pPr>
    </w:p>
    <w:p w:rsidR="00446EB0" w:rsidRDefault="00446EB0" w:rsidP="0064256C">
      <w:pPr>
        <w:pStyle w:val="Closing"/>
        <w:jc w:val="both"/>
        <w:rPr>
          <w:sz w:val="24"/>
        </w:rPr>
      </w:pPr>
      <w:r>
        <w:rPr>
          <w:rFonts w:hint="eastAsia"/>
          <w:sz w:val="24"/>
        </w:rPr>
        <w:t>５　その他</w:t>
      </w:r>
    </w:p>
    <w:p w:rsidR="00446EB0" w:rsidRDefault="00446EB0" w:rsidP="0064256C">
      <w:pPr>
        <w:pStyle w:val="Closing"/>
        <w:ind w:leftChars="100" w:left="930" w:hangingChars="300" w:hanging="720"/>
        <w:jc w:val="both"/>
        <w:rPr>
          <w:sz w:val="24"/>
        </w:rPr>
      </w:pPr>
      <w:r>
        <w:rPr>
          <w:rFonts w:hint="eastAsia"/>
          <w:sz w:val="24"/>
        </w:rPr>
        <w:t>（１）</w:t>
      </w:r>
      <w:r>
        <w:rPr>
          <w:sz w:val="24"/>
        </w:rPr>
        <w:t xml:space="preserve"> </w:t>
      </w:r>
      <w:r>
        <w:rPr>
          <w:rFonts w:hint="eastAsia"/>
          <w:sz w:val="24"/>
        </w:rPr>
        <w:t>万一負傷等事故の場合には、選手自身と各チームの責任において治療をすること。</w:t>
      </w:r>
    </w:p>
    <w:p w:rsidR="00446EB0" w:rsidRDefault="00446EB0" w:rsidP="0064256C">
      <w:pPr>
        <w:pStyle w:val="Closing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（２）不測の問題が生じた時は大会本部の指示に従うものとする。</w:t>
      </w:r>
    </w:p>
    <w:p w:rsidR="00446EB0" w:rsidRDefault="00446EB0" w:rsidP="0064256C">
      <w:pPr>
        <w:pStyle w:val="Closing"/>
        <w:ind w:firstLineChars="100" w:firstLine="240"/>
        <w:jc w:val="both"/>
        <w:rPr>
          <w:sz w:val="24"/>
        </w:rPr>
      </w:pPr>
    </w:p>
    <w:p w:rsidR="00446EB0" w:rsidRDefault="00446EB0" w:rsidP="0064256C">
      <w:pPr>
        <w:pStyle w:val="Closing"/>
        <w:ind w:firstLineChars="100" w:firstLine="240"/>
        <w:jc w:val="both"/>
        <w:rPr>
          <w:sz w:val="24"/>
        </w:rPr>
      </w:pPr>
    </w:p>
    <w:p w:rsidR="00446EB0" w:rsidRDefault="00446EB0" w:rsidP="0064256C">
      <w:pPr>
        <w:pStyle w:val="Closing"/>
        <w:ind w:firstLineChars="100" w:firstLine="240"/>
        <w:jc w:val="both"/>
        <w:rPr>
          <w:sz w:val="24"/>
        </w:rPr>
      </w:pPr>
    </w:p>
    <w:p w:rsidR="00446EB0" w:rsidRDefault="00446EB0" w:rsidP="0064256C">
      <w:pPr>
        <w:pStyle w:val="Closing"/>
        <w:ind w:firstLineChars="100" w:firstLine="240"/>
        <w:jc w:val="both"/>
        <w:rPr>
          <w:sz w:val="24"/>
        </w:rPr>
      </w:pPr>
    </w:p>
    <w:p w:rsidR="00446EB0" w:rsidRPr="0064256C" w:rsidRDefault="00446EB0" w:rsidP="0064256C">
      <w:pPr>
        <w:pStyle w:val="Closing"/>
        <w:ind w:firstLineChars="100" w:firstLine="240"/>
        <w:jc w:val="both"/>
        <w:rPr>
          <w:sz w:val="24"/>
        </w:rPr>
      </w:pPr>
    </w:p>
    <w:p w:rsidR="00446EB0" w:rsidRPr="00886F64" w:rsidRDefault="00446EB0" w:rsidP="0064256C">
      <w:pPr>
        <w:pStyle w:val="a"/>
        <w:ind w:firstLineChars="900" w:firstLine="1998"/>
        <w:rPr>
          <w:rFonts w:ascii="ＭＳ 明朝"/>
        </w:rPr>
      </w:pPr>
    </w:p>
    <w:sectPr w:rsidR="00446EB0" w:rsidRPr="00886F64" w:rsidSect="00B0330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B0" w:rsidRDefault="00446EB0" w:rsidP="001C4781">
      <w:r>
        <w:separator/>
      </w:r>
    </w:p>
  </w:endnote>
  <w:endnote w:type="continuationSeparator" w:id="0">
    <w:p w:rsidR="00446EB0" w:rsidRDefault="00446EB0" w:rsidP="001C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B0" w:rsidRDefault="00446EB0" w:rsidP="001C4781">
      <w:r>
        <w:separator/>
      </w:r>
    </w:p>
  </w:footnote>
  <w:footnote w:type="continuationSeparator" w:id="0">
    <w:p w:rsidR="00446EB0" w:rsidRDefault="00446EB0" w:rsidP="001C4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5FC"/>
    <w:multiLevelType w:val="hybridMultilevel"/>
    <w:tmpl w:val="3CF27808"/>
    <w:lvl w:ilvl="0" w:tplc="1608A9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322FE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6B50467"/>
    <w:multiLevelType w:val="hybridMultilevel"/>
    <w:tmpl w:val="D2102BA4"/>
    <w:lvl w:ilvl="0" w:tplc="50C87AF0">
      <w:start w:val="6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948095A"/>
    <w:multiLevelType w:val="hybridMultilevel"/>
    <w:tmpl w:val="1EA26F5E"/>
    <w:lvl w:ilvl="0" w:tplc="34FCF26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781"/>
    <w:rsid w:val="00131308"/>
    <w:rsid w:val="00143BF5"/>
    <w:rsid w:val="0018701F"/>
    <w:rsid w:val="001A7276"/>
    <w:rsid w:val="001C4781"/>
    <w:rsid w:val="0020278E"/>
    <w:rsid w:val="00262272"/>
    <w:rsid w:val="002F178E"/>
    <w:rsid w:val="00301519"/>
    <w:rsid w:val="00301E6C"/>
    <w:rsid w:val="00327D2A"/>
    <w:rsid w:val="00355D82"/>
    <w:rsid w:val="00365D9A"/>
    <w:rsid w:val="00374037"/>
    <w:rsid w:val="003A1925"/>
    <w:rsid w:val="003B3051"/>
    <w:rsid w:val="003C5AB2"/>
    <w:rsid w:val="003F3FD1"/>
    <w:rsid w:val="003F613D"/>
    <w:rsid w:val="00446EB0"/>
    <w:rsid w:val="004D2D61"/>
    <w:rsid w:val="00532763"/>
    <w:rsid w:val="005C38A2"/>
    <w:rsid w:val="005D3927"/>
    <w:rsid w:val="005E52DB"/>
    <w:rsid w:val="00626B78"/>
    <w:rsid w:val="00631271"/>
    <w:rsid w:val="0064256C"/>
    <w:rsid w:val="0069724D"/>
    <w:rsid w:val="006A21B0"/>
    <w:rsid w:val="006F6028"/>
    <w:rsid w:val="0071236D"/>
    <w:rsid w:val="00751335"/>
    <w:rsid w:val="00800FC8"/>
    <w:rsid w:val="00821512"/>
    <w:rsid w:val="00832C92"/>
    <w:rsid w:val="00840370"/>
    <w:rsid w:val="00873847"/>
    <w:rsid w:val="00886F64"/>
    <w:rsid w:val="00911B0A"/>
    <w:rsid w:val="009231FD"/>
    <w:rsid w:val="00944648"/>
    <w:rsid w:val="00997C11"/>
    <w:rsid w:val="009B5506"/>
    <w:rsid w:val="00A17D48"/>
    <w:rsid w:val="00A579D2"/>
    <w:rsid w:val="00A63C6B"/>
    <w:rsid w:val="00A81A3F"/>
    <w:rsid w:val="00AB30E3"/>
    <w:rsid w:val="00AB5355"/>
    <w:rsid w:val="00AD214D"/>
    <w:rsid w:val="00AE6070"/>
    <w:rsid w:val="00B0330B"/>
    <w:rsid w:val="00B25B7A"/>
    <w:rsid w:val="00B6655A"/>
    <w:rsid w:val="00B84228"/>
    <w:rsid w:val="00B967CD"/>
    <w:rsid w:val="00BD72F9"/>
    <w:rsid w:val="00C106A6"/>
    <w:rsid w:val="00CA6183"/>
    <w:rsid w:val="00CC61DD"/>
    <w:rsid w:val="00D1061F"/>
    <w:rsid w:val="00D2625A"/>
    <w:rsid w:val="00D30E4E"/>
    <w:rsid w:val="00D33625"/>
    <w:rsid w:val="00D40709"/>
    <w:rsid w:val="00D770E8"/>
    <w:rsid w:val="00DB7100"/>
    <w:rsid w:val="00DC3EE6"/>
    <w:rsid w:val="00DF3428"/>
    <w:rsid w:val="00E02F34"/>
    <w:rsid w:val="00E15989"/>
    <w:rsid w:val="00E730E6"/>
    <w:rsid w:val="00E75EE1"/>
    <w:rsid w:val="00ED5F50"/>
    <w:rsid w:val="00F22FB3"/>
    <w:rsid w:val="00F803F3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B0330B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hAnsi="Times New Roman" w:cs="ＭＳ 明朝"/>
      <w:spacing w:val="6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0330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03"/>
    <w:rPr>
      <w:rFonts w:asciiTheme="majorHAnsi" w:eastAsiaTheme="majorEastAsia" w:hAnsiTheme="majorHAnsi" w:cstheme="majorBidi"/>
      <w:sz w:val="0"/>
      <w:szCs w:val="0"/>
    </w:rPr>
  </w:style>
  <w:style w:type="character" w:styleId="Hyperlink">
    <w:name w:val="Hyperlink"/>
    <w:basedOn w:val="DefaultParagraphFont"/>
    <w:uiPriority w:val="99"/>
    <w:semiHidden/>
    <w:rsid w:val="00B033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C478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781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C478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4781"/>
    <w:rPr>
      <w:rFonts w:cs="Times New Roman"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886F64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886F6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221</Words>
  <Characters>1263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　近畿高等学校ホッケー選手権大会</dc:title>
  <dc:subject/>
  <dc:creator>tadahiro</dc:creator>
  <cp:keywords/>
  <dc:description/>
  <cp:lastModifiedBy>PC-10MA01</cp:lastModifiedBy>
  <cp:revision>5</cp:revision>
  <cp:lastPrinted>2015-07-17T03:13:00Z</cp:lastPrinted>
  <dcterms:created xsi:type="dcterms:W3CDTF">2015-07-17T03:15:00Z</dcterms:created>
  <dcterms:modified xsi:type="dcterms:W3CDTF">2016-02-01T08:36:00Z</dcterms:modified>
</cp:coreProperties>
</file>