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9B" w:rsidRPr="00081F77" w:rsidRDefault="005E1E03" w:rsidP="00FD679B">
      <w:pPr>
        <w:jc w:val="center"/>
        <w:rPr>
          <w:rFonts w:ascii="ＭＳ ゴシック" w:eastAsia="ＭＳ ゴシック" w:hAnsi="ＭＳ ゴシック" w:cs="Times New Roman"/>
          <w:b/>
          <w:bCs/>
          <w:sz w:val="48"/>
          <w:szCs w:val="48"/>
        </w:rPr>
      </w:pPr>
      <w:r w:rsidRPr="00081F77">
        <w:rPr>
          <w:rFonts w:ascii="ＭＳ ゴシック" w:eastAsia="ＭＳ ゴシック" w:hAnsi="ＭＳ ゴシック" w:cs="ＭＳ ゴシック" w:hint="eastAsia"/>
          <w:b/>
          <w:bCs/>
          <w:sz w:val="48"/>
          <w:szCs w:val="48"/>
        </w:rPr>
        <w:t>ホッケー５　ルールガイド</w:t>
      </w:r>
    </w:p>
    <w:p w:rsidR="00FD679B" w:rsidRPr="00081F77" w:rsidRDefault="00FD679B" w:rsidP="00FD679B">
      <w:pPr>
        <w:jc w:val="center"/>
        <w:rPr>
          <w:rFonts w:ascii="ＭＳ ゴシック" w:eastAsia="ＭＳ ゴシック" w:hAnsi="ＭＳ ゴシック" w:cs="ＭＳ ゴシック"/>
          <w:b/>
          <w:bCs/>
        </w:rPr>
      </w:pPr>
    </w:p>
    <w:p w:rsidR="00FD679B" w:rsidRPr="00081F77" w:rsidRDefault="00FD679B" w:rsidP="00FD679B">
      <w:pPr>
        <w:rPr>
          <w:rFonts w:ascii="ＭＳ ゴシック" w:eastAsia="ＭＳ ゴシック" w:hAnsi="ＭＳ ゴシック" w:cs="ＭＳ ゴシック"/>
          <w:b/>
          <w:bCs/>
        </w:rPr>
      </w:pPr>
      <w:r w:rsidRPr="00081F77">
        <w:rPr>
          <w:rFonts w:ascii="ＭＳ ゴシック" w:eastAsia="ＭＳ ゴシック" w:hAnsi="ＭＳ ゴシック" w:cs="ＭＳ ゴシック" w:hint="eastAsia"/>
          <w:b/>
          <w:bCs/>
        </w:rPr>
        <w:t>１．</w:t>
      </w:r>
      <w:r w:rsidR="005E1E03" w:rsidRPr="00081F77">
        <w:rPr>
          <w:rFonts w:ascii="ＭＳ ゴシック" w:eastAsia="ＭＳ ゴシック" w:hAnsi="ＭＳ ゴシック" w:cs="ＭＳ ゴシック" w:hint="eastAsia"/>
          <w:b/>
          <w:bCs/>
        </w:rPr>
        <w:t>試合時間</w:t>
      </w:r>
    </w:p>
    <w:p w:rsidR="002D5D39" w:rsidRPr="002D5D39" w:rsidRDefault="00FD679B" w:rsidP="002D5D39">
      <w:pPr>
        <w:autoSpaceDE w:val="0"/>
        <w:autoSpaceDN w:val="0"/>
        <w:ind w:left="647" w:hangingChars="307" w:hanging="647"/>
        <w:rPr>
          <w:rFonts w:cs="Times New Roman"/>
        </w:rPr>
      </w:pPr>
      <w:r w:rsidRPr="00081F77">
        <w:rPr>
          <w:rFonts w:ascii="ＭＳ ゴシック" w:eastAsia="ＭＳ ゴシック" w:hAnsi="ＭＳ ゴシック" w:cs="ＭＳ ゴシック" w:hint="eastAsia"/>
          <w:b/>
          <w:bCs/>
        </w:rPr>
        <w:t xml:space="preserve">　</w:t>
      </w:r>
      <w:r w:rsidR="002D5D39">
        <w:rPr>
          <w:rFonts w:ascii="ＭＳ ゴシック" w:eastAsia="ＭＳ ゴシック" w:hAnsi="ＭＳ ゴシック" w:cs="ＭＳ ゴシック" w:hint="eastAsia"/>
          <w:b/>
          <w:bCs/>
        </w:rPr>
        <w:t xml:space="preserve">　　</w:t>
      </w:r>
      <w:r w:rsidR="002D5D39" w:rsidRPr="002D5D39">
        <w:rPr>
          <w:rFonts w:ascii="ＭＳ 明朝" w:hAnsi="ＭＳ 明朝" w:cs="ＭＳ 明朝" w:hint="eastAsia"/>
        </w:rPr>
        <w:t>試合は、予選リーグと決勝ﾄｰﾅﾒﾝﾄ準決勝戦までにおいては、前後半なしの１０分のみとし、決勝戦と三位決定戦については、前後半各７分から構成し、ハーフタイムは２分とする</w:t>
      </w:r>
      <w:r w:rsidR="002D5D39" w:rsidRPr="002D5D39">
        <w:rPr>
          <w:rFonts w:cs="Times New Roman" w:hint="eastAsia"/>
        </w:rPr>
        <w:t>。</w:t>
      </w:r>
    </w:p>
    <w:p w:rsidR="009457CD" w:rsidRPr="00081F77" w:rsidRDefault="009457CD" w:rsidP="009457CD">
      <w:pPr>
        <w:ind w:firstLineChars="200" w:firstLine="420"/>
        <w:rPr>
          <w:rFonts w:ascii="ＭＳ 明朝" w:cs="Times New Roman"/>
        </w:rPr>
      </w:pPr>
    </w:p>
    <w:p w:rsidR="005E1E03" w:rsidRPr="00081F77" w:rsidRDefault="00FD679B">
      <w:pPr>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２．</w:t>
      </w:r>
      <w:r w:rsidR="005E1E03" w:rsidRPr="00081F77">
        <w:rPr>
          <w:rFonts w:ascii="ＭＳ ゴシック" w:eastAsia="ＭＳ ゴシック" w:hAnsi="ＭＳ ゴシック" w:cs="ＭＳ ゴシック" w:hint="eastAsia"/>
          <w:b/>
          <w:bCs/>
        </w:rPr>
        <w:t>勝敗</w:t>
      </w:r>
    </w:p>
    <w:p w:rsidR="005E1E03" w:rsidRPr="00081F77" w:rsidRDefault="005E1E03" w:rsidP="00FD679B">
      <w:pPr>
        <w:ind w:left="632" w:hangingChars="300" w:hanging="632"/>
        <w:rPr>
          <w:rFonts w:ascii="ＭＳ 明朝" w:hAnsi="ＭＳ 明朝" w:cs="ＭＳ 明朝"/>
        </w:rPr>
      </w:pPr>
      <w:r w:rsidRPr="00081F77">
        <w:rPr>
          <w:rFonts w:ascii="ＭＳ ゴシック" w:eastAsia="ＭＳ ゴシック" w:hAnsi="ＭＳ ゴシック" w:cs="ＭＳ ゴシック" w:hint="eastAsia"/>
          <w:b/>
          <w:bCs/>
        </w:rPr>
        <w:t xml:space="preserve">　</w:t>
      </w:r>
      <w:r w:rsidR="00FD679B" w:rsidRPr="00081F77">
        <w:rPr>
          <w:rFonts w:ascii="ＭＳ ゴシック" w:eastAsia="ＭＳ ゴシック" w:hAnsi="ＭＳ ゴシック" w:cs="ＭＳ ゴシック" w:hint="eastAsia"/>
          <w:b/>
          <w:bCs/>
        </w:rPr>
        <w:t xml:space="preserve">　　</w:t>
      </w:r>
      <w:r w:rsidRPr="00081F77">
        <w:rPr>
          <w:rFonts w:ascii="ＭＳ 明朝" w:hAnsi="ＭＳ 明朝" w:cs="ＭＳ 明朝" w:hint="eastAsia"/>
        </w:rPr>
        <w:t>決められた時間内で得点を多く取ったチームが勝者となる。同点の場合は、延長戦を行う。延長戦は、１対１で行い、</w:t>
      </w:r>
      <w:r w:rsidR="00701EFB" w:rsidRPr="00081F77">
        <w:rPr>
          <w:rFonts w:ascii="ＭＳ 明朝" w:hAnsi="ＭＳ 明朝" w:cs="ＭＳ 明朝" w:hint="eastAsia"/>
        </w:rPr>
        <w:t>センターラインからブリ-で開始され、</w:t>
      </w:r>
      <w:r w:rsidRPr="00081F77">
        <w:rPr>
          <w:rFonts w:ascii="ＭＳ 明朝" w:hAnsi="ＭＳ 明朝" w:cs="ＭＳ 明朝" w:hint="eastAsia"/>
        </w:rPr>
        <w:t>どちらかのチームが得点をあげた時点で競技終了となり、その得点を挙げたチームが試合の勝者となる。</w:t>
      </w:r>
      <w:r w:rsidR="00081F77" w:rsidRPr="00081F77">
        <w:rPr>
          <w:rFonts w:ascii="ＭＳ 明朝" w:hAnsi="ＭＳ 明朝" w:cs="ＭＳ 明朝" w:hint="eastAsia"/>
        </w:rPr>
        <w:t>（予選リーグも決勝トーナメントも適用）</w:t>
      </w:r>
    </w:p>
    <w:p w:rsidR="009457CD" w:rsidRPr="00081F77" w:rsidRDefault="009457CD" w:rsidP="009457CD">
      <w:pPr>
        <w:ind w:left="630" w:hangingChars="300" w:hanging="630"/>
        <w:rPr>
          <w:rFonts w:ascii="ＭＳ 明朝" w:cs="Times New Roman"/>
        </w:rPr>
      </w:pPr>
    </w:p>
    <w:p w:rsidR="005E1E03" w:rsidRPr="00081F77" w:rsidRDefault="00FD679B" w:rsidP="00477586">
      <w:pPr>
        <w:ind w:left="211" w:hangingChars="100" w:hanging="211"/>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３．</w:t>
      </w:r>
      <w:r w:rsidR="005E1E03" w:rsidRPr="00081F77">
        <w:rPr>
          <w:rFonts w:ascii="ＭＳ ゴシック" w:eastAsia="ＭＳ ゴシック" w:hAnsi="ＭＳ ゴシック" w:cs="ＭＳ ゴシック" w:hint="eastAsia"/>
          <w:b/>
          <w:bCs/>
        </w:rPr>
        <w:t>チームの人数・出場登録選手</w:t>
      </w:r>
    </w:p>
    <w:p w:rsidR="005E1E03" w:rsidRPr="00081F77" w:rsidRDefault="005E1E03" w:rsidP="00FD679B">
      <w:pPr>
        <w:ind w:leftChars="300" w:left="630"/>
        <w:rPr>
          <w:rFonts w:ascii="ＭＳ 明朝" w:cs="Times New Roman"/>
        </w:rPr>
      </w:pPr>
      <w:r w:rsidRPr="00081F77">
        <w:rPr>
          <w:rFonts w:ascii="ＭＳ 明朝" w:hAnsi="ＭＳ 明朝" w:cs="ＭＳ 明朝" w:hint="eastAsia"/>
        </w:rPr>
        <w:t>出場登録選手は、１チーム１</w:t>
      </w:r>
      <w:r w:rsidR="00BF34C5">
        <w:rPr>
          <w:rFonts w:ascii="ＭＳ 明朝" w:hAnsi="ＭＳ 明朝" w:cs="ＭＳ 明朝" w:hint="eastAsia"/>
        </w:rPr>
        <w:t>２</w:t>
      </w:r>
      <w:r w:rsidRPr="00081F77">
        <w:rPr>
          <w:rFonts w:ascii="ＭＳ 明朝" w:hAnsi="ＭＳ 明朝" w:cs="ＭＳ 明朝" w:hint="eastAsia"/>
        </w:rPr>
        <w:t>名で、最大</w:t>
      </w:r>
      <w:r w:rsidR="00BF34C5">
        <w:rPr>
          <w:rFonts w:ascii="ＭＳ 明朝" w:hAnsi="ＭＳ 明朝" w:cs="ＭＳ 明朝" w:hint="eastAsia"/>
        </w:rPr>
        <w:t>７</w:t>
      </w:r>
      <w:r w:rsidRPr="00081F77">
        <w:rPr>
          <w:rFonts w:ascii="ＭＳ 明朝" w:hAnsi="ＭＳ 明朝" w:cs="ＭＳ 明朝" w:hint="eastAsia"/>
        </w:rPr>
        <w:t>名の交代選手を置くことが許され、フィールドに立てるのは、各チーム最大５名で、ゴールキーパーは置かない。</w:t>
      </w:r>
    </w:p>
    <w:p w:rsidR="005E1E03" w:rsidRPr="00081F77" w:rsidRDefault="005E1E03" w:rsidP="00477586">
      <w:pPr>
        <w:ind w:left="210" w:hangingChars="100" w:hanging="21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交代選手を次に示す方法で交代させることが出来る。</w:t>
      </w:r>
    </w:p>
    <w:p w:rsidR="005E1E03" w:rsidRPr="00081F77" w:rsidRDefault="005E1E03" w:rsidP="00477586">
      <w:pPr>
        <w:ind w:left="210" w:hangingChars="100" w:hanging="21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①プレーヤーの交代は、いつでも行うことが出来る。</w:t>
      </w:r>
    </w:p>
    <w:p w:rsidR="005E1E03" w:rsidRPr="00081F77" w:rsidRDefault="005E1E03" w:rsidP="005A4BA5">
      <w:pPr>
        <w:ind w:left="840" w:hangingChars="400" w:hanging="84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②同時に交代できるプレーヤーの数に制限はなく、何人でも交代することが出来る。</w:t>
      </w:r>
    </w:p>
    <w:p w:rsidR="005E1E03" w:rsidRPr="00081F77" w:rsidRDefault="005E1E03" w:rsidP="00FD679B">
      <w:pPr>
        <w:ind w:leftChars="400" w:left="840" w:firstLineChars="100" w:firstLine="210"/>
        <w:rPr>
          <w:rFonts w:ascii="ＭＳ 明朝" w:cs="Times New Roman"/>
        </w:rPr>
      </w:pPr>
      <w:r w:rsidRPr="00081F77">
        <w:rPr>
          <w:rFonts w:ascii="ＭＳ 明朝" w:hAnsi="ＭＳ 明朝" w:cs="ＭＳ 明朝" w:hint="eastAsia"/>
        </w:rPr>
        <w:t>また、交代する回数も制限なく、一人のプレーヤーは何度交代してもかまわない。</w:t>
      </w:r>
    </w:p>
    <w:p w:rsidR="005E1E03" w:rsidRPr="00081F77" w:rsidRDefault="005E1E03" w:rsidP="00FD679B">
      <w:pPr>
        <w:ind w:left="1050" w:hangingChars="500" w:hanging="1050"/>
        <w:rPr>
          <w:rFonts w:ascii="ＭＳ 明朝" w:hAns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③プレーヤーの交代は、フィールド内にいるプレーヤーがフィールドの外に出た後でなければ許されない。</w:t>
      </w:r>
    </w:p>
    <w:p w:rsidR="009457CD" w:rsidRPr="00081F77" w:rsidRDefault="00FA7D8C" w:rsidP="00FD679B">
      <w:pPr>
        <w:ind w:left="1050" w:hangingChars="500" w:hanging="1050"/>
        <w:rPr>
          <w:rFonts w:ascii="ＭＳ 明朝" w:cs="ＭＳ 明朝"/>
        </w:rPr>
      </w:pPr>
      <w:r w:rsidRPr="00081F77">
        <w:rPr>
          <w:rFonts w:ascii="ＭＳ 明朝" w:cs="ＭＳ 明朝" w:hint="eastAsia"/>
        </w:rPr>
        <w:t xml:space="preserve">　　　　④フィールドへの出入りはアンパイアが認めたサイドのフィールドのセンターラインから３ヤード以内の場所で行わなければならない。</w:t>
      </w:r>
    </w:p>
    <w:p w:rsidR="00FA7D8C" w:rsidRPr="00081F77" w:rsidRDefault="00FA7D8C" w:rsidP="00FD679B">
      <w:pPr>
        <w:ind w:left="1050" w:hangingChars="500" w:hanging="1050"/>
        <w:rPr>
          <w:rFonts w:ascii="ＭＳ 明朝" w:cs="ＭＳ 明朝"/>
        </w:rPr>
      </w:pPr>
    </w:p>
    <w:p w:rsidR="005E1E03" w:rsidRPr="00081F77" w:rsidRDefault="00FD679B" w:rsidP="005A4BA5">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４．</w:t>
      </w:r>
      <w:r w:rsidR="005E1E03" w:rsidRPr="00081F77">
        <w:rPr>
          <w:rFonts w:ascii="ＭＳ ゴシック" w:eastAsia="ＭＳ ゴシック" w:hAnsi="ＭＳ ゴシック" w:cs="ＭＳ ゴシック" w:hint="eastAsia"/>
          <w:b/>
          <w:bCs/>
        </w:rPr>
        <w:t>フィールド</w:t>
      </w:r>
    </w:p>
    <w:p w:rsidR="005E1E03" w:rsidRPr="00081F77" w:rsidRDefault="005E1E03" w:rsidP="00FD679B">
      <w:pPr>
        <w:ind w:left="1050" w:hangingChars="500" w:hanging="105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①フィールドは長方形で、</w:t>
      </w:r>
      <w:r w:rsidR="002D5D39">
        <w:rPr>
          <w:rFonts w:ascii="ＭＳ 明朝" w:hAnsi="ＭＳ 明朝" w:cs="ＭＳ 明朝" w:hint="eastAsia"/>
        </w:rPr>
        <w:t>【</w:t>
      </w:r>
      <w:r w:rsidRPr="00DB5CBD">
        <w:rPr>
          <w:rFonts w:ascii="ＭＳ 明朝" w:hAnsi="ＭＳ 明朝" w:cs="ＭＳ 明朝" w:hint="eastAsia"/>
          <w:highlight w:val="yellow"/>
        </w:rPr>
        <w:t>縦</w:t>
      </w:r>
      <w:r w:rsidR="00A52963" w:rsidRPr="00DB5CBD">
        <w:rPr>
          <w:rFonts w:ascii="ＭＳ 明朝" w:hAnsi="ＭＳ 明朝" w:cs="ＭＳ 明朝" w:hint="eastAsia"/>
          <w:highlight w:val="yellow"/>
        </w:rPr>
        <w:t>３</w:t>
      </w:r>
      <w:r w:rsidR="002D5D39">
        <w:rPr>
          <w:rFonts w:ascii="ＭＳ 明朝" w:hAnsi="ＭＳ 明朝" w:cs="ＭＳ 明朝" w:hint="eastAsia"/>
          <w:highlight w:val="yellow"/>
        </w:rPr>
        <w:t>０</w:t>
      </w:r>
      <w:r w:rsidRPr="00DB5CBD">
        <w:rPr>
          <w:rFonts w:ascii="ＭＳ 明朝" w:hAnsi="ＭＳ 明朝" w:cs="ＭＳ 明朝" w:hint="eastAsia"/>
          <w:highlight w:val="yellow"/>
        </w:rPr>
        <w:t>ｍ、横</w:t>
      </w:r>
      <w:r w:rsidR="002D5D39">
        <w:rPr>
          <w:rFonts w:ascii="ＭＳ 明朝" w:hAnsi="ＭＳ 明朝" w:cs="ＭＳ 明朝" w:hint="eastAsia"/>
          <w:highlight w:val="yellow"/>
        </w:rPr>
        <w:t>２０</w:t>
      </w:r>
      <w:r w:rsidRPr="00DB5CBD">
        <w:rPr>
          <w:rFonts w:ascii="ＭＳ 明朝" w:hAnsi="ＭＳ 明朝" w:cs="ＭＳ 明朝" w:hint="eastAsia"/>
          <w:highlight w:val="yellow"/>
        </w:rPr>
        <w:t>ｍ</w:t>
      </w:r>
      <w:r w:rsidR="002D5D39">
        <w:rPr>
          <w:rFonts w:ascii="ＭＳ 明朝" w:hAnsi="ＭＳ 明朝" w:cs="ＭＳ 明朝" w:hint="eastAsia"/>
          <w:highlight w:val="yellow"/>
        </w:rPr>
        <w:t>】</w:t>
      </w:r>
      <w:r w:rsidRPr="00081F77">
        <w:rPr>
          <w:rFonts w:ascii="ＭＳ 明朝" w:hAnsi="ＭＳ 明朝" w:cs="ＭＳ 明朝" w:hint="eastAsia"/>
        </w:rPr>
        <w:t>とする。長い方を「サイドライン」、短い方を「バックライン」と呼ぶ。</w:t>
      </w:r>
    </w:p>
    <w:p w:rsidR="005E1E03" w:rsidRPr="00081F77" w:rsidRDefault="005E1E03" w:rsidP="00FD679B">
      <w:pPr>
        <w:ind w:left="1050" w:hangingChars="500" w:hanging="1050"/>
        <w:rPr>
          <w:rFonts w:ascii="ＭＳ 明朝" w:hAns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②バウンドボード</w:t>
      </w:r>
      <w:r w:rsidR="00FA7D8C" w:rsidRPr="00081F77">
        <w:rPr>
          <w:rFonts w:ascii="ＭＳ 明朝" w:hAnsi="ＭＳ 明朝" w:cs="ＭＳ 明朝" w:hint="eastAsia"/>
        </w:rPr>
        <w:t>は</w:t>
      </w:r>
      <w:r w:rsidR="00FD679B" w:rsidRPr="00081F77">
        <w:rPr>
          <w:rFonts w:ascii="ＭＳ 明朝" w:hAnsi="ＭＳ 明朝" w:cs="ＭＳ 明朝" w:hint="eastAsia"/>
        </w:rPr>
        <w:t>サイドラインと</w:t>
      </w:r>
      <w:r w:rsidRPr="00081F77">
        <w:rPr>
          <w:rFonts w:ascii="ＭＳ 明朝" w:hAnsi="ＭＳ 明朝" w:cs="ＭＳ 明朝" w:hint="eastAsia"/>
        </w:rPr>
        <w:t>ゴールラインを除くバックラインに沿って置かれる。</w:t>
      </w:r>
    </w:p>
    <w:p w:rsidR="00FA7D8C" w:rsidRPr="00081F77" w:rsidRDefault="00E31867" w:rsidP="00DB5CBD">
      <w:pPr>
        <w:ind w:left="1470" w:hangingChars="700" w:hanging="1470"/>
        <w:rPr>
          <w:rFonts w:ascii="ＭＳ 明朝" w:hAns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005E1E03" w:rsidRPr="00081F77">
        <w:rPr>
          <w:rFonts w:ascii="ＭＳ 明朝" w:hAnsi="ＭＳ 明朝" w:cs="ＭＳ 明朝" w:hint="eastAsia"/>
        </w:rPr>
        <w:t>③両バックラインの中心から中央に向かって１０ｍの地点にそれぞれ５０㎝の</w:t>
      </w:r>
      <w:r w:rsidR="00FA7D8C" w:rsidRPr="00081F77">
        <w:rPr>
          <w:rFonts w:ascii="ＭＳ 明朝" w:hAnsi="ＭＳ 明朝" w:cs="ＭＳ 明朝" w:hint="eastAsia"/>
        </w:rPr>
        <w:t>波線を</w:t>
      </w:r>
      <w:r w:rsidR="005E1E03" w:rsidRPr="00081F77">
        <w:rPr>
          <w:rFonts w:ascii="ＭＳ 明朝" w:hAnsi="ＭＳ 明朝" w:cs="ＭＳ 明朝" w:hint="eastAsia"/>
        </w:rPr>
        <w:t>引く。</w:t>
      </w:r>
    </w:p>
    <w:p w:rsidR="005E1E03" w:rsidRPr="00081F77" w:rsidRDefault="005E1E03" w:rsidP="00FA7D8C">
      <w:pPr>
        <w:ind w:leftChars="500" w:left="1050"/>
        <w:rPr>
          <w:rFonts w:ascii="ＭＳ 明朝" w:hAnsi="ＭＳ 明朝" w:cs="ＭＳ 明朝"/>
        </w:rPr>
      </w:pPr>
      <w:r w:rsidRPr="00081F77">
        <w:rPr>
          <w:rFonts w:ascii="ＭＳ 明朝" w:hAnsi="ＭＳ 明朝" w:cs="ＭＳ 明朝" w:hint="eastAsia"/>
        </w:rPr>
        <w:t>これを１０ｍラインと呼ぶ。</w:t>
      </w:r>
    </w:p>
    <w:p w:rsidR="009457CD" w:rsidRPr="00081F77" w:rsidRDefault="009457CD" w:rsidP="00FD679B">
      <w:pPr>
        <w:ind w:left="1050" w:hangingChars="500" w:hanging="1050"/>
        <w:rPr>
          <w:rFonts w:ascii="ＭＳ 明朝" w:cs="Times New Roman"/>
        </w:rPr>
      </w:pPr>
    </w:p>
    <w:p w:rsidR="005E1E03" w:rsidRPr="00081F77" w:rsidRDefault="00FD679B" w:rsidP="00006AA6">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５．</w:t>
      </w:r>
      <w:r w:rsidR="005E1E03" w:rsidRPr="00081F77">
        <w:rPr>
          <w:rFonts w:ascii="ＭＳ ゴシック" w:eastAsia="ＭＳ ゴシック" w:hAnsi="ＭＳ ゴシック" w:cs="ＭＳ ゴシック" w:hint="eastAsia"/>
          <w:b/>
          <w:bCs/>
        </w:rPr>
        <w:t>用具</w:t>
      </w:r>
    </w:p>
    <w:p w:rsidR="005E1E03" w:rsidRPr="00081F77" w:rsidRDefault="005E1E03" w:rsidP="00006AA6">
      <w:pPr>
        <w:ind w:left="632" w:hangingChars="300" w:hanging="632"/>
        <w:rPr>
          <w:rFonts w:ascii="ＭＳ 明朝" w:hAnsi="ＭＳ 明朝" w:cs="ＭＳ 明朝"/>
        </w:rPr>
      </w:pPr>
      <w:r w:rsidRPr="00081F77">
        <w:rPr>
          <w:rFonts w:ascii="ＭＳ ゴシック" w:eastAsia="ＭＳ ゴシック" w:hAnsi="ＭＳ ゴシック" w:cs="ＭＳ ゴシック" w:hint="eastAsia"/>
          <w:b/>
          <w:bCs/>
        </w:rPr>
        <w:t xml:space="preserve">　</w:t>
      </w:r>
      <w:r w:rsidR="00FD679B" w:rsidRPr="00081F77">
        <w:rPr>
          <w:rFonts w:ascii="ＭＳ ゴシック" w:eastAsia="ＭＳ ゴシック" w:hAnsi="ＭＳ ゴシック" w:cs="ＭＳ ゴシック" w:hint="eastAsia"/>
          <w:b/>
          <w:bCs/>
        </w:rPr>
        <w:t xml:space="preserve">　　</w:t>
      </w:r>
      <w:r w:rsidRPr="00081F77">
        <w:rPr>
          <w:rFonts w:ascii="ＭＳ 明朝" w:hAnsi="ＭＳ 明朝" w:cs="ＭＳ 明朝" w:hint="eastAsia"/>
        </w:rPr>
        <w:t>スーパーホッケー用のスティックとボール、ゴールを使用する。</w:t>
      </w:r>
    </w:p>
    <w:p w:rsidR="009457CD" w:rsidRPr="00081F77" w:rsidRDefault="009457CD" w:rsidP="009457CD">
      <w:pPr>
        <w:ind w:left="630" w:hangingChars="300" w:hanging="630"/>
        <w:rPr>
          <w:rFonts w:ascii="ＭＳ 明朝" w:cs="Times New Roman"/>
        </w:rPr>
      </w:pPr>
    </w:p>
    <w:p w:rsidR="005E1E03" w:rsidRPr="00081F77" w:rsidRDefault="00FD679B" w:rsidP="00006AA6">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６．</w:t>
      </w:r>
      <w:r w:rsidR="005E1E03" w:rsidRPr="00081F77">
        <w:rPr>
          <w:rFonts w:ascii="ＭＳ ゴシック" w:eastAsia="ＭＳ ゴシック" w:hAnsi="ＭＳ ゴシック" w:cs="ＭＳ ゴシック" w:hint="eastAsia"/>
          <w:b/>
          <w:bCs/>
        </w:rPr>
        <w:t>試合の開始と再開</w:t>
      </w:r>
    </w:p>
    <w:p w:rsidR="005E1E03" w:rsidRPr="00081F77" w:rsidRDefault="005E1E03" w:rsidP="00FD679B">
      <w:pPr>
        <w:ind w:left="843" w:hangingChars="400" w:hanging="843"/>
        <w:rPr>
          <w:rFonts w:ascii="ＭＳ 明朝" w:cs="Times New Roman"/>
        </w:rPr>
      </w:pPr>
      <w:r w:rsidRPr="00081F77">
        <w:rPr>
          <w:rFonts w:ascii="ＭＳ ゴシック" w:eastAsia="ＭＳ ゴシック" w:hAnsi="ＭＳ ゴシック" w:cs="ＭＳ ゴシック" w:hint="eastAsia"/>
          <w:b/>
          <w:bCs/>
        </w:rPr>
        <w:t xml:space="preserve">　</w:t>
      </w: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①</w:t>
      </w:r>
      <w:r w:rsidR="00FA7D8C" w:rsidRPr="00081F77">
        <w:rPr>
          <w:rFonts w:ascii="ＭＳ 明朝" w:hAnsi="ＭＳ 明朝" w:cs="ＭＳ 明朝" w:hint="eastAsia"/>
        </w:rPr>
        <w:t>じゃんけん</w:t>
      </w:r>
      <w:r w:rsidRPr="00081F77">
        <w:rPr>
          <w:rFonts w:ascii="ＭＳ 明朝" w:hAnsi="ＭＳ 明朝" w:cs="ＭＳ 明朝" w:hint="eastAsia"/>
        </w:rPr>
        <w:t>により、</w:t>
      </w:r>
      <w:r w:rsidR="00FA7D8C" w:rsidRPr="00081F77">
        <w:rPr>
          <w:rFonts w:ascii="ＭＳ 明朝" w:hAnsi="ＭＳ 明朝" w:cs="ＭＳ 明朝" w:hint="eastAsia"/>
        </w:rPr>
        <w:t>じゃんけん</w:t>
      </w:r>
      <w:r w:rsidRPr="00081F77">
        <w:rPr>
          <w:rFonts w:ascii="ＭＳ 明朝" w:hAnsi="ＭＳ 明朝" w:cs="ＭＳ 明朝" w:hint="eastAsia"/>
        </w:rPr>
        <w:t>に勝ったチームが、試合の</w:t>
      </w:r>
      <w:r w:rsidR="00FA7D8C" w:rsidRPr="00081F77">
        <w:rPr>
          <w:rFonts w:ascii="ＭＳ 明朝" w:hAnsi="ＭＳ 明朝" w:cs="ＭＳ 明朝" w:hint="eastAsia"/>
        </w:rPr>
        <w:t>前半</w:t>
      </w:r>
      <w:r w:rsidRPr="00081F77">
        <w:rPr>
          <w:rFonts w:ascii="ＭＳ 明朝" w:hAnsi="ＭＳ 明朝" w:cs="ＭＳ 明朝" w:hint="eastAsia"/>
        </w:rPr>
        <w:t>で攻撃するゴールか、センターパスで試合を始めるかのいずれかを選択できる。</w:t>
      </w:r>
    </w:p>
    <w:p w:rsidR="005E1E03" w:rsidRPr="00081F77" w:rsidRDefault="005E1E03" w:rsidP="00D56C59">
      <w:pPr>
        <w:ind w:left="630" w:hangingChars="300" w:hanging="63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②</w:t>
      </w:r>
      <w:r w:rsidR="00FA7D8C" w:rsidRPr="00081F77">
        <w:rPr>
          <w:rFonts w:ascii="ＭＳ 明朝" w:hAnsi="ＭＳ 明朝" w:cs="ＭＳ 明朝" w:hint="eastAsia"/>
        </w:rPr>
        <w:t>じゃんけん</w:t>
      </w:r>
      <w:r w:rsidRPr="00081F77">
        <w:rPr>
          <w:rFonts w:ascii="ＭＳ 明朝" w:hAnsi="ＭＳ 明朝" w:cs="ＭＳ 明朝" w:hint="eastAsia"/>
        </w:rPr>
        <w:t>の結果、センターパスを選択したチームのプレーヤーによって試合を開始する。</w:t>
      </w:r>
    </w:p>
    <w:p w:rsidR="005E1E03" w:rsidRPr="00081F77" w:rsidRDefault="005E1E03" w:rsidP="00D56C59">
      <w:pPr>
        <w:ind w:left="630" w:hangingChars="300" w:hanging="63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③センターパスは、フィールドの中央で行う。どんな方向にボールをプレイしても構わない。</w:t>
      </w:r>
    </w:p>
    <w:p w:rsidR="005E1E03" w:rsidRPr="00081F77" w:rsidRDefault="005E1E03" w:rsidP="00D56C59">
      <w:pPr>
        <w:ind w:left="630" w:hangingChars="300" w:hanging="630"/>
        <w:rPr>
          <w:rFonts w:ascii="ＭＳ 明朝" w:hAns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④得点の後には、その得点を入れられた側のチームのプレーヤーによって行われる。</w:t>
      </w:r>
    </w:p>
    <w:p w:rsidR="009457CD" w:rsidRPr="00081F77" w:rsidRDefault="009457CD" w:rsidP="00D56C59">
      <w:pPr>
        <w:ind w:left="630" w:hangingChars="300" w:hanging="630"/>
        <w:rPr>
          <w:rFonts w:ascii="ＭＳ 明朝" w:cs="Times New Roman"/>
        </w:rPr>
      </w:pPr>
    </w:p>
    <w:p w:rsidR="00E31867" w:rsidRPr="00081F77" w:rsidRDefault="00E31867" w:rsidP="00D56C59">
      <w:pPr>
        <w:ind w:left="632" w:hangingChars="300" w:hanging="632"/>
        <w:rPr>
          <w:rFonts w:ascii="ＭＳ ゴシック" w:eastAsia="ＭＳ ゴシック" w:hAnsi="ＭＳ ゴシック" w:cs="ＭＳ ゴシック"/>
          <w:b/>
          <w:bCs/>
        </w:rPr>
      </w:pPr>
    </w:p>
    <w:p w:rsidR="003B2AFA" w:rsidRPr="00081F77" w:rsidRDefault="003B2AFA" w:rsidP="00D56C59">
      <w:pPr>
        <w:ind w:left="632" w:hangingChars="300" w:hanging="632"/>
        <w:rPr>
          <w:rFonts w:ascii="ＭＳ ゴシック" w:eastAsia="ＭＳ ゴシック" w:hAnsi="ＭＳ ゴシック" w:cs="ＭＳ ゴシック"/>
          <w:b/>
          <w:bCs/>
        </w:rPr>
      </w:pPr>
    </w:p>
    <w:p w:rsidR="005E1E03" w:rsidRPr="00081F77" w:rsidRDefault="00FD679B" w:rsidP="00D56C59">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７．</w:t>
      </w:r>
      <w:r w:rsidR="005E1E03" w:rsidRPr="00081F77">
        <w:rPr>
          <w:rFonts w:ascii="ＭＳ ゴシック" w:eastAsia="ＭＳ ゴシック" w:hAnsi="ＭＳ ゴシック" w:cs="ＭＳ ゴシック" w:hint="eastAsia"/>
          <w:b/>
          <w:bCs/>
        </w:rPr>
        <w:t>ボールがフィード外に出た時</w:t>
      </w:r>
    </w:p>
    <w:p w:rsidR="005E1E03" w:rsidRPr="00081F77" w:rsidRDefault="005E1E03" w:rsidP="00FD679B">
      <w:pPr>
        <w:ind w:left="843" w:hangingChars="400" w:hanging="843"/>
        <w:rPr>
          <w:rFonts w:ascii="ＭＳ 明朝" w:cs="Times New Roman"/>
        </w:rPr>
      </w:pPr>
      <w:r w:rsidRPr="00081F77">
        <w:rPr>
          <w:rFonts w:ascii="ＭＳ ゴシック" w:eastAsia="ＭＳ ゴシック" w:hAnsi="ＭＳ ゴシック" w:cs="ＭＳ ゴシック" w:hint="eastAsia"/>
          <w:b/>
          <w:bCs/>
        </w:rPr>
        <w:t xml:space="preserve">　　</w:t>
      </w:r>
      <w:r w:rsidR="00FD679B" w:rsidRPr="00081F77">
        <w:rPr>
          <w:rFonts w:ascii="ＭＳ ゴシック" w:eastAsia="ＭＳ ゴシック" w:hAnsi="ＭＳ ゴシック" w:cs="ＭＳ ゴシック" w:hint="eastAsia"/>
          <w:b/>
          <w:bCs/>
        </w:rPr>
        <w:t xml:space="preserve">　</w:t>
      </w:r>
      <w:r w:rsidRPr="00081F77">
        <w:rPr>
          <w:rFonts w:ascii="ＭＳ 明朝" w:hAnsi="ＭＳ 明朝" w:cs="ＭＳ 明朝" w:hint="eastAsia"/>
        </w:rPr>
        <w:t>①ボールが、サイドラインまたはバックラインに置いてあるボードを完全に超えた時、ボールはアウト・オブ・プレイ（プレイ中断）になる。</w:t>
      </w:r>
    </w:p>
    <w:p w:rsidR="005E1E03" w:rsidRPr="00081F77" w:rsidRDefault="005E1E03" w:rsidP="00FD679B">
      <w:pPr>
        <w:ind w:left="840" w:hangingChars="400" w:hanging="840"/>
        <w:rPr>
          <w:rFonts w:ascii="ＭＳ 明朝" w:cs="Times New Roman"/>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rPr>
        <w:t>②アウト・オブ・プレイ（プレイ中断）になる直前にボールに触れたりプレイしたりしたチームの相手側プレーヤーによってプレイが再開される。</w:t>
      </w:r>
    </w:p>
    <w:p w:rsidR="005E1E03" w:rsidRPr="00081F77" w:rsidRDefault="005E1E03" w:rsidP="00FD679B">
      <w:pPr>
        <w:ind w:left="840" w:hangingChars="400" w:hanging="840"/>
        <w:rPr>
          <w:rFonts w:ascii="ＭＳ 明朝" w:cs="ＭＳ 明朝"/>
          <w:b/>
          <w:u w:val="single"/>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b/>
          <w:u w:val="single"/>
        </w:rPr>
        <w:t>③ボールがサイドラインに置いてあるバウンドボードを超えた場合、そのラインを横切った地点の１ｍ範囲内から再開される。（</w:t>
      </w:r>
      <w:r w:rsidR="009F3853" w:rsidRPr="00081F77">
        <w:rPr>
          <w:rFonts w:ascii="ＭＳ 明朝" w:hAnsi="ＭＳ 明朝" w:cs="ＭＳ 明朝" w:hint="eastAsia"/>
          <w:b/>
          <w:u w:val="single"/>
        </w:rPr>
        <w:t>セルフパス適用）</w:t>
      </w:r>
    </w:p>
    <w:p w:rsidR="005E1E03" w:rsidRPr="00081F77" w:rsidRDefault="005E1E03" w:rsidP="00FD679B">
      <w:pPr>
        <w:ind w:left="840" w:hangingChars="400" w:hanging="840"/>
        <w:rPr>
          <w:rFonts w:ascii="ＭＳ 明朝" w:cs="Times New Roman"/>
          <w:b/>
          <w:u w:val="single"/>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w:t>
      </w:r>
      <w:r w:rsidRPr="00081F77">
        <w:rPr>
          <w:rFonts w:ascii="ＭＳ 明朝" w:hAnsi="ＭＳ 明朝" w:cs="ＭＳ 明朝" w:hint="eastAsia"/>
          <w:b/>
          <w:u w:val="single"/>
        </w:rPr>
        <w:t>④ボールがサイドラインを超えた地点が１０ｍエリア内であって、最後にボールに触れたのが守備側プレーヤーであったならば、バックラインから１０ｍで、しかもサイドラインから１ｍ範囲内の場所からプレイが再開される。その再開は</w:t>
      </w:r>
      <w:r w:rsidR="009F3853" w:rsidRPr="00081F77">
        <w:rPr>
          <w:rFonts w:ascii="ＭＳ 明朝" w:hAnsi="ＭＳ 明朝" w:cs="ＭＳ 明朝" w:hint="eastAsia"/>
          <w:b/>
          <w:u w:val="single"/>
        </w:rPr>
        <w:t>セルフパスが</w:t>
      </w:r>
      <w:r w:rsidRPr="00081F77">
        <w:rPr>
          <w:rFonts w:ascii="ＭＳ 明朝" w:hAnsi="ＭＳ 明朝" w:cs="ＭＳ 明朝" w:hint="eastAsia"/>
          <w:b/>
          <w:u w:val="single"/>
        </w:rPr>
        <w:t>適用される。</w:t>
      </w:r>
    </w:p>
    <w:p w:rsidR="005E1E03" w:rsidRPr="00081F77" w:rsidRDefault="005E1E03" w:rsidP="003E1467">
      <w:pPr>
        <w:ind w:left="840" w:hangingChars="400" w:hanging="840"/>
        <w:rPr>
          <w:rFonts w:ascii="ＭＳ 明朝" w:cs="ＭＳ 明朝"/>
        </w:rPr>
      </w:pPr>
      <w:r w:rsidRPr="00081F77">
        <w:rPr>
          <w:rFonts w:ascii="ＭＳ 明朝" w:hAnsi="ＭＳ 明朝" w:cs="ＭＳ 明朝" w:hint="eastAsia"/>
        </w:rPr>
        <w:t xml:space="preserve">　　</w:t>
      </w:r>
      <w:r w:rsidR="00FD679B" w:rsidRPr="00081F77">
        <w:rPr>
          <w:rFonts w:ascii="ＭＳ 明朝" w:hAnsi="ＭＳ 明朝" w:cs="ＭＳ 明朝" w:hint="eastAsia"/>
        </w:rPr>
        <w:t xml:space="preserve">　⑤</w:t>
      </w:r>
      <w:r w:rsidRPr="00081F77">
        <w:rPr>
          <w:rFonts w:ascii="ＭＳ 明朝" w:hAnsi="ＭＳ 明朝" w:cs="ＭＳ 明朝" w:hint="eastAsia"/>
        </w:rPr>
        <w:t>ボールがバックラインに置いてあるボードを超えて得点ではない場合、</w:t>
      </w:r>
      <w:r w:rsidR="003E1467" w:rsidRPr="00081F77">
        <w:rPr>
          <w:rFonts w:ascii="ＭＳ 明朝" w:hAnsi="ＭＳ 明朝" w:cs="ＭＳ 明朝" w:hint="eastAsia"/>
        </w:rPr>
        <w:t>最後にボールに触れたのが攻撃側プレーヤーであったならば</w:t>
      </w:r>
      <w:r w:rsidRPr="00081F77">
        <w:rPr>
          <w:rFonts w:ascii="ＭＳ 明朝" w:hAnsi="ＭＳ 明朝" w:cs="ＭＳ 明朝" w:hint="eastAsia"/>
        </w:rPr>
        <w:t>、</w:t>
      </w:r>
      <w:r w:rsidR="003E1467" w:rsidRPr="00081F77">
        <w:rPr>
          <w:rFonts w:ascii="ＭＳ 明朝" w:hAnsi="ＭＳ 明朝" w:cs="ＭＳ 明朝" w:hint="eastAsia"/>
        </w:rPr>
        <w:t>ボールが出たポイントから延長線上付近の</w:t>
      </w:r>
      <w:r w:rsidRPr="00081F77">
        <w:rPr>
          <w:rFonts w:ascii="ＭＳ 明朝" w:hAnsi="ＭＳ 明朝" w:cs="ＭＳ 明朝" w:hint="eastAsia"/>
        </w:rPr>
        <w:t>１０ｍエリア内にボールを置いてプレイが再開される。</w:t>
      </w:r>
      <w:r w:rsidR="003E1467" w:rsidRPr="00081F77">
        <w:rPr>
          <w:rFonts w:ascii="ＭＳ 明朝" w:hAnsi="ＭＳ 明朝" w:cs="ＭＳ 明朝" w:hint="eastAsia"/>
        </w:rPr>
        <w:t>最後にボールに触れたのが守備側プレーヤーであったならば</w:t>
      </w:r>
      <w:r w:rsidRPr="00081F77">
        <w:rPr>
          <w:rFonts w:ascii="ＭＳ 明朝" w:hAnsi="ＭＳ 明朝" w:cs="ＭＳ 明朝" w:hint="eastAsia"/>
        </w:rPr>
        <w:t>、</w:t>
      </w:r>
      <w:r w:rsidR="003E1467" w:rsidRPr="00081F77">
        <w:rPr>
          <w:rFonts w:ascii="ＭＳ 明朝" w:hAnsi="ＭＳ 明朝" w:cs="ＭＳ 明朝" w:hint="eastAsia"/>
        </w:rPr>
        <w:t>ボールが出たポイントから延長線上付近の</w:t>
      </w:r>
      <w:r w:rsidRPr="00081F77">
        <w:rPr>
          <w:rFonts w:ascii="ＭＳ 明朝" w:hAnsi="ＭＳ 明朝" w:cs="ＭＳ 明朝" w:hint="eastAsia"/>
        </w:rPr>
        <w:t>１０ｍエリア</w:t>
      </w:r>
      <w:r w:rsidR="003E1467" w:rsidRPr="00081F77">
        <w:rPr>
          <w:rFonts w:ascii="ＭＳ 明朝" w:hAnsi="ＭＳ 明朝" w:cs="ＭＳ 明朝" w:hint="eastAsia"/>
        </w:rPr>
        <w:t>外</w:t>
      </w:r>
      <w:r w:rsidRPr="00081F77">
        <w:rPr>
          <w:rFonts w:ascii="ＭＳ 明朝" w:hAnsi="ＭＳ 明朝" w:cs="ＭＳ 明朝" w:hint="eastAsia"/>
        </w:rPr>
        <w:t>にボールを置いてプレイが再開され、</w:t>
      </w:r>
      <w:r w:rsidR="009F3853" w:rsidRPr="00081F77">
        <w:rPr>
          <w:rFonts w:ascii="ＭＳ 明朝" w:hAnsi="ＭＳ 明朝" w:cs="ＭＳ 明朝" w:hint="eastAsia"/>
        </w:rPr>
        <w:t>セルフパス</w:t>
      </w:r>
      <w:r w:rsidRPr="00081F77">
        <w:rPr>
          <w:rFonts w:ascii="ＭＳ 明朝" w:hAnsi="ＭＳ 明朝" w:cs="ＭＳ 明朝" w:hint="eastAsia"/>
        </w:rPr>
        <w:t>が適用される。</w:t>
      </w:r>
    </w:p>
    <w:p w:rsidR="005E1E03" w:rsidRPr="00081F77" w:rsidRDefault="005E1E03" w:rsidP="00FB20A2">
      <w:pPr>
        <w:ind w:leftChars="300" w:left="630"/>
        <w:rPr>
          <w:rFonts w:ascii="ＭＳ 明朝" w:cs="ＭＳ 明朝"/>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Pr="00081F77">
        <w:rPr>
          <w:rFonts w:ascii="ＭＳ 明朝" w:hAnsi="ＭＳ 明朝" w:cs="ＭＳ 明朝" w:hint="eastAsia"/>
        </w:rPr>
        <w:t>＊</w:t>
      </w:r>
      <w:r w:rsidR="003B2AFA" w:rsidRPr="00081F77">
        <w:rPr>
          <w:rFonts w:ascii="ＭＳ 明朝" w:hAnsi="ＭＳ 明朝" w:cs="ＭＳ 明朝" w:hint="eastAsia"/>
          <w:b/>
        </w:rPr>
        <w:t>セルフパス</w:t>
      </w:r>
      <w:r w:rsidR="009F3853" w:rsidRPr="00081F77">
        <w:rPr>
          <w:rFonts w:ascii="ＭＳ 明朝" w:hAnsi="ＭＳ 明朝" w:cs="ＭＳ 明朝" w:hint="eastAsia"/>
          <w:b/>
        </w:rPr>
        <w:t>について</w:t>
      </w:r>
    </w:p>
    <w:p w:rsidR="005E1E03" w:rsidRPr="00081F77" w:rsidRDefault="005E1E03" w:rsidP="00312B0F">
      <w:pPr>
        <w:ind w:leftChars="300" w:left="1470" w:hangingChars="400" w:hanging="840"/>
        <w:rPr>
          <w:rFonts w:ascii="ＭＳ 明朝" w:cs="Times New Roman"/>
        </w:rPr>
      </w:pPr>
      <w:r w:rsidRPr="00081F77">
        <w:rPr>
          <w:rFonts w:ascii="ＭＳ 明朝" w:hAnsi="ＭＳ 明朝" w:cs="ＭＳ 明朝" w:hint="eastAsia"/>
        </w:rPr>
        <w:t xml:space="preserve">　　　・</w:t>
      </w:r>
      <w:r w:rsidR="009F3853" w:rsidRPr="00081F77">
        <w:rPr>
          <w:rFonts w:ascii="ＭＳ 明朝" w:hAnsi="ＭＳ 明朝" w:cs="ＭＳ 明朝" w:hint="eastAsia"/>
        </w:rPr>
        <w:t>セルフパス</w:t>
      </w:r>
      <w:r w:rsidRPr="00081F77">
        <w:rPr>
          <w:rFonts w:ascii="ＭＳ 明朝" w:hAnsi="ＭＳ 明朝" w:cs="ＭＳ 明朝" w:hint="eastAsia"/>
        </w:rPr>
        <w:t>を行なうプレーヤー以外のプレーヤーは、ボールから４ｍ以上離れていなければならない。</w:t>
      </w:r>
    </w:p>
    <w:p w:rsidR="005E1E03" w:rsidRPr="00081F77" w:rsidRDefault="005E1E03" w:rsidP="00312B0F">
      <w:pPr>
        <w:ind w:left="1470" w:hangingChars="700" w:hanging="1470"/>
        <w:rPr>
          <w:rFonts w:ascii="ＭＳ 明朝" w:cs="ＭＳ 明朝"/>
        </w:rPr>
      </w:pPr>
      <w:r w:rsidRPr="00081F77">
        <w:rPr>
          <w:rFonts w:ascii="ＭＳ 明朝" w:cs="ＭＳ 明朝" w:hint="eastAsia"/>
        </w:rPr>
        <w:t xml:space="preserve">　　　　　　・ボールが少なくとも４ｍ以上動かされるか、</w:t>
      </w:r>
      <w:r w:rsidR="009F3853" w:rsidRPr="00081F77">
        <w:rPr>
          <w:rFonts w:ascii="ＭＳ 明朝" w:cs="ＭＳ 明朝" w:hint="eastAsia"/>
        </w:rPr>
        <w:t>セルフパス</w:t>
      </w:r>
      <w:r w:rsidRPr="00081F77">
        <w:rPr>
          <w:rFonts w:ascii="ＭＳ 明朝" w:cs="ＭＳ 明朝" w:hint="eastAsia"/>
        </w:rPr>
        <w:t>を実施</w:t>
      </w:r>
      <w:r w:rsidR="009F3853" w:rsidRPr="00081F77">
        <w:rPr>
          <w:rFonts w:ascii="ＭＳ 明朝" w:cs="ＭＳ 明朝" w:hint="eastAsia"/>
        </w:rPr>
        <w:t>する</w:t>
      </w:r>
      <w:r w:rsidRPr="00081F77">
        <w:rPr>
          <w:rFonts w:ascii="ＭＳ 明朝" w:cs="ＭＳ 明朝" w:hint="eastAsia"/>
        </w:rPr>
        <w:t>プレーヤー以外のプレーヤーに触れられるまでは、ゴールに向けてシュートを打つことはできない。</w:t>
      </w:r>
    </w:p>
    <w:p w:rsidR="009457CD" w:rsidRPr="00081F77" w:rsidRDefault="009457CD" w:rsidP="00312B0F">
      <w:pPr>
        <w:ind w:left="1470" w:hangingChars="700" w:hanging="1470"/>
        <w:rPr>
          <w:rFonts w:ascii="ＭＳ 明朝" w:cs="Times New Roman"/>
        </w:rPr>
      </w:pPr>
    </w:p>
    <w:p w:rsidR="005E1E03" w:rsidRPr="00081F77" w:rsidRDefault="009457CD" w:rsidP="00E331ED">
      <w:pPr>
        <w:ind w:left="632" w:hangingChars="300" w:hanging="632"/>
        <w:rPr>
          <w:rFonts w:ascii="ＭＳ ゴシック" w:eastAsia="ＭＳ ゴシック" w:hAnsi="ＭＳ ゴシック" w:cs="Times New Roman"/>
          <w:b/>
          <w:bCs/>
        </w:rPr>
      </w:pPr>
      <w:r w:rsidRPr="00081F77">
        <w:rPr>
          <w:rFonts w:ascii="ＭＳ ゴシック" w:eastAsia="ＭＳ ゴシック" w:hAnsi="ＭＳ ゴシック" w:cs="ＭＳ ゴシック" w:hint="eastAsia"/>
          <w:b/>
          <w:bCs/>
        </w:rPr>
        <w:t>８．</w:t>
      </w:r>
      <w:r w:rsidR="005E1E03" w:rsidRPr="00081F77">
        <w:rPr>
          <w:rFonts w:ascii="ＭＳ ゴシック" w:eastAsia="ＭＳ ゴシック" w:hAnsi="ＭＳ ゴシック" w:cs="ＭＳ ゴシック" w:hint="eastAsia"/>
          <w:b/>
          <w:bCs/>
        </w:rPr>
        <w:t>得点となる条件</w:t>
      </w:r>
    </w:p>
    <w:p w:rsidR="005E1E03" w:rsidRPr="00081F77" w:rsidRDefault="005E1E03" w:rsidP="00D964A6">
      <w:pPr>
        <w:ind w:left="630" w:hangingChars="300" w:hanging="630"/>
        <w:rPr>
          <w:rFonts w:ascii="ＭＳ 明朝" w:cs="ＭＳ 明朝"/>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Pr="00081F77">
        <w:rPr>
          <w:rFonts w:ascii="ＭＳ 明朝" w:hAnsi="ＭＳ 明朝" w:cs="ＭＳ 明朝" w:hint="eastAsia"/>
        </w:rPr>
        <w:t>フィールド内のどこであっても、ボールに攻撃側か守備側プレーヤーが触れていれば得点が認められる。</w:t>
      </w:r>
    </w:p>
    <w:p w:rsidR="00077934" w:rsidRPr="00081F77" w:rsidRDefault="005E1E03" w:rsidP="00077934">
      <w:pPr>
        <w:ind w:leftChars="100" w:left="632" w:hangingChars="200" w:hanging="422"/>
        <w:rPr>
          <w:rFonts w:ascii="ＭＳ ゴシック" w:eastAsia="ＭＳ ゴシック" w:hAnsi="ＭＳ ゴシック" w:cs="ＭＳ ゴシック"/>
          <w:b/>
          <w:bCs/>
        </w:rPr>
      </w:pPr>
      <w:r w:rsidRPr="00081F77">
        <w:rPr>
          <w:rFonts w:ascii="ＭＳ ゴシック" w:eastAsia="ＭＳ ゴシック" w:hAnsi="ＭＳ ゴシック" w:cs="ＭＳ ゴシック" w:hint="eastAsia"/>
          <w:b/>
          <w:bCs/>
        </w:rPr>
        <w:t>「チャレンジ」が与え</w:t>
      </w:r>
      <w:r w:rsidR="003B2AFA" w:rsidRPr="00081F77">
        <w:rPr>
          <w:rFonts w:ascii="ＭＳ ゴシック" w:eastAsia="ＭＳ ゴシック" w:hAnsi="ＭＳ ゴシック" w:cs="ＭＳ ゴシック" w:hint="eastAsia"/>
          <w:b/>
          <w:bCs/>
        </w:rPr>
        <w:t>ら</w:t>
      </w:r>
      <w:r w:rsidRPr="00081F77">
        <w:rPr>
          <w:rFonts w:ascii="ＭＳ ゴシック" w:eastAsia="ＭＳ ゴシック" w:hAnsi="ＭＳ ゴシック" w:cs="ＭＳ ゴシック" w:hint="eastAsia"/>
          <w:b/>
          <w:bCs/>
        </w:rPr>
        <w:t>れる場合</w:t>
      </w:r>
    </w:p>
    <w:p w:rsidR="005E1E03" w:rsidRPr="00217BB6" w:rsidRDefault="00077934" w:rsidP="00217BB6">
      <w:pPr>
        <w:pStyle w:val="a7"/>
        <w:numPr>
          <w:ilvl w:val="0"/>
          <w:numId w:val="8"/>
        </w:numPr>
        <w:ind w:leftChars="300" w:left="840" w:hangingChars="100" w:hanging="210"/>
        <w:rPr>
          <w:rFonts w:ascii="ＭＳ ゴシック" w:eastAsia="ＭＳ ゴシック" w:hAnsi="ＭＳ ゴシック" w:cs="ＭＳ ゴシック"/>
          <w:b/>
          <w:bCs/>
        </w:rPr>
      </w:pPr>
      <w:r w:rsidRPr="00217BB6">
        <w:rPr>
          <w:rFonts w:ascii="ＭＳ 明朝" w:hAnsi="ＭＳ 明朝" w:cs="ＭＳ 明朝" w:hint="eastAsia"/>
        </w:rPr>
        <w:t>自</w:t>
      </w:r>
      <w:r w:rsidR="005E1E03" w:rsidRPr="00217BB6">
        <w:rPr>
          <w:rFonts w:ascii="ＭＳ 明朝" w:hAnsi="ＭＳ 明朝" w:cs="ＭＳ 明朝" w:hint="eastAsia"/>
        </w:rPr>
        <w:t>陣１０ｍエリア内において守備側のプレーヤーに反則が</w:t>
      </w:r>
      <w:r w:rsidR="009F3853" w:rsidRPr="00217BB6">
        <w:rPr>
          <w:rFonts w:ascii="ＭＳ 明朝" w:hAnsi="ＭＳ 明朝" w:cs="ＭＳ 明朝" w:hint="eastAsia"/>
        </w:rPr>
        <w:t>あ</w:t>
      </w:r>
      <w:r w:rsidRPr="00217BB6">
        <w:rPr>
          <w:rFonts w:ascii="ＭＳ 明朝" w:hAnsi="ＭＳ 明朝" w:cs="ＭＳ 明朝" w:hint="eastAsia"/>
        </w:rPr>
        <w:t>り、そのことによりおそらく入っていたと思われる得点が妨げられた場合</w:t>
      </w:r>
      <w:r w:rsidR="005E1E03" w:rsidRPr="00217BB6">
        <w:rPr>
          <w:rFonts w:ascii="ＭＳ 明朝" w:hAnsi="ＭＳ 明朝" w:cs="ＭＳ 明朝" w:hint="eastAsia"/>
        </w:rPr>
        <w:t>。</w:t>
      </w:r>
    </w:p>
    <w:p w:rsidR="005E1E03" w:rsidRPr="00081F77" w:rsidRDefault="005E1E03" w:rsidP="009457CD">
      <w:pPr>
        <w:ind w:left="840" w:hangingChars="400" w:hanging="840"/>
        <w:rPr>
          <w:rFonts w:ascii="ＭＳ 明朝" w:cs="Times New Roman"/>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Pr="00081F77">
        <w:rPr>
          <w:rFonts w:ascii="ＭＳ 明朝" w:hAnsi="ＭＳ 明朝" w:cs="ＭＳ 明朝" w:hint="eastAsia"/>
        </w:rPr>
        <w:t>②守備側プレーヤーによる自陣１０ｍエリア内での故意の反則で、攻撃側プレーヤー実際にボールを保持したり、保持しようとしたりしているのを妨げられた場合。</w:t>
      </w:r>
    </w:p>
    <w:p w:rsidR="003E1467" w:rsidRPr="00081F77" w:rsidRDefault="005E1E03" w:rsidP="003E1467">
      <w:pPr>
        <w:ind w:leftChars="100" w:left="632" w:hangingChars="200" w:hanging="422"/>
        <w:rPr>
          <w:rFonts w:ascii="ＭＳ 明朝" w:hAnsi="ＭＳ 明朝" w:cs="ＭＳ 明朝"/>
          <w:b/>
          <w:bCs/>
        </w:rPr>
      </w:pPr>
      <w:r w:rsidRPr="00081F77">
        <w:rPr>
          <w:rFonts w:ascii="ＭＳ 明朝" w:hAnsi="ＭＳ 明朝" w:cs="ＭＳ 明朝" w:hint="eastAsia"/>
          <w:b/>
          <w:bCs/>
        </w:rPr>
        <w:t>「チャレンジ」の方法</w:t>
      </w:r>
    </w:p>
    <w:p w:rsidR="003E1467" w:rsidRPr="00081F77" w:rsidRDefault="003E1467" w:rsidP="003E1467">
      <w:pPr>
        <w:ind w:leftChars="300" w:left="630"/>
        <w:rPr>
          <w:rFonts w:ascii="ＭＳ 明朝" w:cs="Times New Roman"/>
          <w:b/>
          <w:bCs/>
        </w:rPr>
      </w:pPr>
      <w:r w:rsidRPr="00081F77">
        <w:rPr>
          <w:rFonts w:ascii="ＭＳ 明朝" w:cs="Times New Roman" w:hint="eastAsia"/>
          <w:bCs/>
        </w:rPr>
        <w:t>①</w:t>
      </w:r>
      <w:r w:rsidRPr="00081F77">
        <w:rPr>
          <w:rFonts w:ascii="ＭＳ 明朝" w:hAnsi="ＭＳ 明朝" w:cs="ＭＳ 明朝" w:hint="eastAsia"/>
        </w:rPr>
        <w:t>チャレンジを取得したプレーヤーが攻撃を行い、チャレンジを取られたプレーヤーが守備を行う。</w:t>
      </w:r>
    </w:p>
    <w:p w:rsidR="005E1E03" w:rsidRPr="00081F77" w:rsidRDefault="003E1467" w:rsidP="003E1467">
      <w:pPr>
        <w:ind w:leftChars="300" w:left="840" w:hangingChars="100" w:hanging="210"/>
        <w:rPr>
          <w:rFonts w:ascii="ＭＳ 明朝" w:cs="Times New Roman"/>
        </w:rPr>
      </w:pPr>
      <w:r w:rsidRPr="00081F77">
        <w:rPr>
          <w:rFonts w:ascii="ＭＳ 明朝" w:hAnsi="ＭＳ 明朝" w:cs="ＭＳ 明朝" w:hint="eastAsia"/>
        </w:rPr>
        <w:t>②</w:t>
      </w:r>
      <w:r w:rsidR="005E1E03" w:rsidRPr="00081F77">
        <w:rPr>
          <w:rFonts w:ascii="ＭＳ 明朝" w:hAnsi="ＭＳ 明朝" w:cs="ＭＳ 明朝" w:hint="eastAsia"/>
        </w:rPr>
        <w:t>チャレンジを行うプレーヤー１名と守備側のプレーヤー１名以外のプレーヤーはすべて「チャレンジ」を実施するエリアとは反対側の１０ｍエリアの内側にいなければいけない。</w:t>
      </w:r>
    </w:p>
    <w:p w:rsidR="005E1E03" w:rsidRPr="00081F77" w:rsidRDefault="005E1E03" w:rsidP="009457CD">
      <w:pPr>
        <w:ind w:left="840" w:hangingChars="400" w:hanging="840"/>
        <w:rPr>
          <w:rFonts w:ascii="ＭＳ 明朝" w:cs="Times New Roman"/>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003E1467" w:rsidRPr="00081F77">
        <w:rPr>
          <w:rFonts w:ascii="ＭＳ 明朝" w:hAnsi="ＭＳ 明朝" w:cs="ＭＳ 明朝" w:hint="eastAsia"/>
        </w:rPr>
        <w:t>③</w:t>
      </w:r>
      <w:r w:rsidRPr="00081F77">
        <w:rPr>
          <w:rFonts w:ascii="ＭＳ 明朝" w:hAnsi="ＭＳ 明朝" w:cs="ＭＳ 明朝" w:hint="eastAsia"/>
        </w:rPr>
        <w:t>チャレンジの</w:t>
      </w:r>
      <w:r w:rsidR="00C4695D" w:rsidRPr="00081F77">
        <w:rPr>
          <w:rFonts w:ascii="ＭＳ 明朝" w:hAnsi="ＭＳ 明朝" w:cs="ＭＳ 明朝" w:hint="eastAsia"/>
        </w:rPr>
        <w:t>攻撃をするプレーヤーは</w:t>
      </w:r>
      <w:r w:rsidR="003E1467" w:rsidRPr="00081F77">
        <w:rPr>
          <w:rFonts w:ascii="ＭＳ 明朝" w:hAnsi="ＭＳ 明朝" w:cs="ＭＳ 明朝" w:hint="eastAsia"/>
        </w:rPr>
        <w:t>１０ｍライン</w:t>
      </w:r>
      <w:r w:rsidR="00C4695D" w:rsidRPr="00081F77">
        <w:rPr>
          <w:rFonts w:ascii="ＭＳ 明朝" w:hAnsi="ＭＳ 明朝" w:cs="ＭＳ 明朝" w:hint="eastAsia"/>
        </w:rPr>
        <w:t>から開始し、</w:t>
      </w:r>
      <w:r w:rsidRPr="00081F77">
        <w:rPr>
          <w:rFonts w:ascii="ＭＳ 明朝" w:hAnsi="ＭＳ 明朝" w:cs="ＭＳ 明朝" w:hint="eastAsia"/>
        </w:rPr>
        <w:t>守備をするプレーヤーは守るべき１０ｍエリア内にいて、ボールから少なくとも４ｍ離れておかなければならない。</w:t>
      </w:r>
    </w:p>
    <w:p w:rsidR="005E1E03" w:rsidRPr="00081F77" w:rsidRDefault="005E1E03" w:rsidP="00E2722A">
      <w:pPr>
        <w:ind w:left="630" w:hangingChars="300" w:hanging="630"/>
        <w:rPr>
          <w:rFonts w:ascii="ＭＳ 明朝" w:cs="Times New Roman"/>
        </w:rPr>
      </w:pPr>
      <w:r w:rsidRPr="00081F77">
        <w:rPr>
          <w:rFonts w:ascii="ＭＳ 明朝" w:hAnsi="ＭＳ 明朝" w:cs="ＭＳ 明朝" w:hint="eastAsia"/>
        </w:rPr>
        <w:t xml:space="preserve">　　</w:t>
      </w:r>
      <w:r w:rsidR="009457CD" w:rsidRPr="00081F77">
        <w:rPr>
          <w:rFonts w:ascii="ＭＳ 明朝" w:hAnsi="ＭＳ 明朝" w:cs="ＭＳ 明朝" w:hint="eastAsia"/>
        </w:rPr>
        <w:t xml:space="preserve">　</w:t>
      </w:r>
      <w:r w:rsidR="003E1467" w:rsidRPr="00081F77">
        <w:rPr>
          <w:rFonts w:ascii="ＭＳ 明朝" w:hAnsi="ＭＳ 明朝" w:cs="ＭＳ 明朝" w:hint="eastAsia"/>
        </w:rPr>
        <w:t>④</w:t>
      </w:r>
      <w:r w:rsidRPr="00081F77">
        <w:rPr>
          <w:rFonts w:ascii="ＭＳ 明朝" w:hAnsi="ＭＳ 明朝" w:cs="ＭＳ 明朝" w:hint="eastAsia"/>
        </w:rPr>
        <w:t>攻撃側がプレーを始めたら、守備側のプレーヤーは動き始めることができるし、</w:t>
      </w:r>
    </w:p>
    <w:p w:rsidR="005E1E03" w:rsidRPr="00081F77" w:rsidRDefault="005E1E03" w:rsidP="009457CD">
      <w:pPr>
        <w:ind w:leftChars="300" w:left="630" w:firstLineChars="100" w:firstLine="210"/>
        <w:rPr>
          <w:rFonts w:ascii="ＭＳ 明朝" w:hAnsi="ＭＳ 明朝" w:cs="ＭＳ 明朝"/>
        </w:rPr>
      </w:pPr>
      <w:r w:rsidRPr="00081F77">
        <w:rPr>
          <w:rFonts w:ascii="ＭＳ 明朝" w:hAnsi="ＭＳ 明朝" w:cs="ＭＳ 明朝" w:hint="eastAsia"/>
        </w:rPr>
        <w:t>１０ｍエリア内に待機していた両チームのプレーヤーもエリア外から出ても構わない。</w:t>
      </w:r>
    </w:p>
    <w:p w:rsidR="003B2AFA" w:rsidRPr="00081F77" w:rsidRDefault="00C065B2" w:rsidP="00077934">
      <w:pPr>
        <w:rPr>
          <w:rFonts w:ascii="ＭＳ 明朝" w:hAnsi="ＭＳ 明朝" w:cs="ＭＳ 明朝"/>
        </w:rPr>
      </w:pPr>
      <w:r w:rsidRPr="00081F77">
        <w:rPr>
          <w:rFonts w:ascii="ＭＳ 明朝" w:hAnsi="ＭＳ 明朝" w:cs="ＭＳ 明朝" w:hint="eastAsia"/>
        </w:rPr>
        <w:t xml:space="preserve">　　　</w:t>
      </w:r>
      <w:r w:rsidR="003B2AFA" w:rsidRPr="00081F77">
        <w:rPr>
          <w:rFonts w:ascii="ＭＳ 明朝" w:hAnsi="ＭＳ 明朝" w:cs="ＭＳ 明朝" w:hint="eastAsia"/>
          <w:b/>
          <w:u w:val="single"/>
        </w:rPr>
        <w:t>★攻撃側のプレーヤーは，４ｍ以上ボールを動かさないとシュートすることは出来ない。</w:t>
      </w:r>
    </w:p>
    <w:p w:rsidR="006C4B37" w:rsidRPr="00081F77" w:rsidRDefault="006C4B37" w:rsidP="006C4B37">
      <w:pPr>
        <w:ind w:left="422" w:hangingChars="200" w:hanging="422"/>
        <w:rPr>
          <w:rFonts w:ascii="ＭＳ 明朝" w:hAnsi="ＭＳ 明朝" w:cs="ＭＳ 明朝"/>
          <w:b/>
        </w:rPr>
      </w:pPr>
    </w:p>
    <w:p w:rsidR="00B13661" w:rsidRDefault="006C4B37" w:rsidP="007D55BF">
      <w:pPr>
        <w:ind w:left="482" w:hangingChars="200" w:hanging="482"/>
        <w:rPr>
          <w:rFonts w:ascii="ＭＳ 明朝" w:hAnsi="ＭＳ 明朝" w:cs="ＭＳ 明朝"/>
          <w:b/>
          <w:sz w:val="24"/>
          <w:szCs w:val="24"/>
        </w:rPr>
      </w:pPr>
      <w:r w:rsidRPr="00081F77">
        <w:rPr>
          <w:rFonts w:ascii="ＭＳ 明朝" w:hAnsi="ＭＳ 明朝" w:cs="ＭＳ 明朝" w:hint="eastAsia"/>
          <w:b/>
          <w:sz w:val="24"/>
          <w:szCs w:val="24"/>
        </w:rPr>
        <w:t>★今大会においては、</w:t>
      </w:r>
      <w:r w:rsidR="00021EAB" w:rsidRPr="00081F77">
        <w:rPr>
          <w:rFonts w:ascii="ＭＳ 明朝" w:hAnsi="ＭＳ 明朝" w:cs="ＭＳ 明朝" w:hint="eastAsia"/>
          <w:b/>
          <w:sz w:val="24"/>
          <w:szCs w:val="24"/>
        </w:rPr>
        <w:t>ヒットストローク</w:t>
      </w:r>
      <w:r w:rsidR="00B13661">
        <w:rPr>
          <w:rFonts w:ascii="ＭＳ 明朝" w:hAnsi="ＭＳ 明朝" w:cs="ＭＳ 明朝" w:hint="eastAsia"/>
          <w:b/>
          <w:sz w:val="24"/>
          <w:szCs w:val="24"/>
        </w:rPr>
        <w:t>、スクープ</w:t>
      </w:r>
      <w:r w:rsidR="00021EAB" w:rsidRPr="00081F77">
        <w:rPr>
          <w:rFonts w:ascii="ＭＳ 明朝" w:hAnsi="ＭＳ 明朝" w:cs="ＭＳ 明朝" w:hint="eastAsia"/>
          <w:b/>
          <w:sz w:val="24"/>
          <w:szCs w:val="24"/>
        </w:rPr>
        <w:t>の使用は認めない。</w:t>
      </w:r>
      <w:r w:rsidR="000773DB">
        <w:rPr>
          <w:rFonts w:ascii="ＭＳ 明朝" w:hAnsi="ＭＳ 明朝" w:cs="ＭＳ 明朝" w:hint="eastAsia"/>
          <w:b/>
          <w:sz w:val="24"/>
          <w:szCs w:val="24"/>
        </w:rPr>
        <w:t>スウィープ</w:t>
      </w:r>
      <w:r w:rsidR="00077934" w:rsidRPr="00081F77">
        <w:rPr>
          <w:rFonts w:ascii="ＭＳ 明朝" w:hAnsi="ＭＳ 明朝" w:cs="ＭＳ 明朝" w:hint="eastAsia"/>
          <w:b/>
          <w:sz w:val="24"/>
          <w:szCs w:val="24"/>
        </w:rPr>
        <w:t>ヒットは</w:t>
      </w:r>
      <w:r w:rsidR="00B13661">
        <w:rPr>
          <w:rFonts w:ascii="ＭＳ 明朝" w:hAnsi="ＭＳ 明朝" w:cs="ＭＳ 明朝" w:hint="eastAsia"/>
          <w:b/>
          <w:sz w:val="24"/>
          <w:szCs w:val="24"/>
        </w:rPr>
        <w:t>使用</w:t>
      </w:r>
    </w:p>
    <w:p w:rsidR="006C4B37" w:rsidRPr="00081F77" w:rsidRDefault="00077934" w:rsidP="00B13661">
      <w:pPr>
        <w:ind w:leftChars="100" w:left="451" w:hangingChars="100" w:hanging="241"/>
        <w:rPr>
          <w:rFonts w:ascii="ＭＳ 明朝" w:cs="Times New Roman"/>
          <w:b/>
          <w:sz w:val="24"/>
          <w:szCs w:val="24"/>
        </w:rPr>
      </w:pPr>
      <w:bookmarkStart w:id="0" w:name="_GoBack"/>
      <w:bookmarkEnd w:id="0"/>
      <w:r w:rsidRPr="00081F77">
        <w:rPr>
          <w:rFonts w:ascii="ＭＳ 明朝" w:hAnsi="ＭＳ 明朝" w:cs="ＭＳ 明朝" w:hint="eastAsia"/>
          <w:b/>
          <w:sz w:val="24"/>
          <w:szCs w:val="24"/>
        </w:rPr>
        <w:t>可能</w:t>
      </w:r>
    </w:p>
    <w:sectPr w:rsidR="006C4B37" w:rsidRPr="00081F77" w:rsidSect="00FD679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443" w:rsidRDefault="003C3443" w:rsidP="00A410B3">
      <w:pPr>
        <w:rPr>
          <w:rFonts w:cs="Times New Roman"/>
        </w:rPr>
      </w:pPr>
      <w:r>
        <w:rPr>
          <w:rFonts w:cs="Times New Roman"/>
        </w:rPr>
        <w:separator/>
      </w:r>
    </w:p>
  </w:endnote>
  <w:endnote w:type="continuationSeparator" w:id="0">
    <w:p w:rsidR="003C3443" w:rsidRDefault="003C3443" w:rsidP="00A410B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443" w:rsidRDefault="003C3443" w:rsidP="00A410B3">
      <w:pPr>
        <w:rPr>
          <w:rFonts w:cs="Times New Roman"/>
        </w:rPr>
      </w:pPr>
      <w:r>
        <w:rPr>
          <w:rFonts w:cs="Times New Roman"/>
        </w:rPr>
        <w:separator/>
      </w:r>
    </w:p>
  </w:footnote>
  <w:footnote w:type="continuationSeparator" w:id="0">
    <w:p w:rsidR="003C3443" w:rsidRDefault="003C3443" w:rsidP="00A410B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608A"/>
    <w:multiLevelType w:val="hybridMultilevel"/>
    <w:tmpl w:val="2DACA11E"/>
    <w:lvl w:ilvl="0" w:tplc="EF203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E65F8E"/>
    <w:multiLevelType w:val="hybridMultilevel"/>
    <w:tmpl w:val="701ECA7A"/>
    <w:lvl w:ilvl="0" w:tplc="77E2B9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D792B2C"/>
    <w:multiLevelType w:val="hybridMultilevel"/>
    <w:tmpl w:val="5CCC9A5E"/>
    <w:lvl w:ilvl="0" w:tplc="02D2A7BC">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5BBE500C"/>
    <w:multiLevelType w:val="hybridMultilevel"/>
    <w:tmpl w:val="ACF4ACB6"/>
    <w:lvl w:ilvl="0" w:tplc="C17C2B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62383EB9"/>
    <w:multiLevelType w:val="hybridMultilevel"/>
    <w:tmpl w:val="80BC2DA8"/>
    <w:lvl w:ilvl="0" w:tplc="1226ABF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816159"/>
    <w:multiLevelType w:val="hybridMultilevel"/>
    <w:tmpl w:val="6A28214A"/>
    <w:lvl w:ilvl="0" w:tplc="233AD240">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76846B37"/>
    <w:multiLevelType w:val="hybridMultilevel"/>
    <w:tmpl w:val="87900C64"/>
    <w:lvl w:ilvl="0" w:tplc="F978F7C2">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79F27C9F"/>
    <w:multiLevelType w:val="hybridMultilevel"/>
    <w:tmpl w:val="38BE5AA6"/>
    <w:lvl w:ilvl="0" w:tplc="192C0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0B3"/>
    <w:rsid w:val="00006AA6"/>
    <w:rsid w:val="00021EAB"/>
    <w:rsid w:val="000773DB"/>
    <w:rsid w:val="00077934"/>
    <w:rsid w:val="00081F77"/>
    <w:rsid w:val="000A095A"/>
    <w:rsid w:val="000F4D5D"/>
    <w:rsid w:val="00156A51"/>
    <w:rsid w:val="0017614B"/>
    <w:rsid w:val="001A1BE1"/>
    <w:rsid w:val="00217BB6"/>
    <w:rsid w:val="002D5D39"/>
    <w:rsid w:val="002F27EB"/>
    <w:rsid w:val="00312B0F"/>
    <w:rsid w:val="003B2AFA"/>
    <w:rsid w:val="003C3443"/>
    <w:rsid w:val="003E1467"/>
    <w:rsid w:val="004764FF"/>
    <w:rsid w:val="00477586"/>
    <w:rsid w:val="004818FB"/>
    <w:rsid w:val="005517CE"/>
    <w:rsid w:val="00583C55"/>
    <w:rsid w:val="005A4BA5"/>
    <w:rsid w:val="005E1E03"/>
    <w:rsid w:val="0060398A"/>
    <w:rsid w:val="00656B0E"/>
    <w:rsid w:val="006C4B37"/>
    <w:rsid w:val="00701EFB"/>
    <w:rsid w:val="007A466D"/>
    <w:rsid w:val="007B3893"/>
    <w:rsid w:val="007D55BF"/>
    <w:rsid w:val="007E54F8"/>
    <w:rsid w:val="007E6ADB"/>
    <w:rsid w:val="00911FA0"/>
    <w:rsid w:val="009457CD"/>
    <w:rsid w:val="009F3853"/>
    <w:rsid w:val="00A410B3"/>
    <w:rsid w:val="00A52963"/>
    <w:rsid w:val="00AB53FA"/>
    <w:rsid w:val="00B13661"/>
    <w:rsid w:val="00BF34C5"/>
    <w:rsid w:val="00C065B2"/>
    <w:rsid w:val="00C117A1"/>
    <w:rsid w:val="00C4695D"/>
    <w:rsid w:val="00C65F45"/>
    <w:rsid w:val="00C9267F"/>
    <w:rsid w:val="00D22582"/>
    <w:rsid w:val="00D52080"/>
    <w:rsid w:val="00D56C59"/>
    <w:rsid w:val="00D85281"/>
    <w:rsid w:val="00D85A88"/>
    <w:rsid w:val="00D964A6"/>
    <w:rsid w:val="00DB5CBD"/>
    <w:rsid w:val="00E2722A"/>
    <w:rsid w:val="00E31867"/>
    <w:rsid w:val="00E331ED"/>
    <w:rsid w:val="00FA7D8C"/>
    <w:rsid w:val="00FB20A2"/>
    <w:rsid w:val="00FD67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E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410B3"/>
    <w:pPr>
      <w:tabs>
        <w:tab w:val="center" w:pos="4252"/>
        <w:tab w:val="right" w:pos="8504"/>
      </w:tabs>
      <w:snapToGrid w:val="0"/>
    </w:pPr>
  </w:style>
  <w:style w:type="character" w:customStyle="1" w:styleId="a4">
    <w:name w:val="ヘッダー (文字)"/>
    <w:basedOn w:val="a0"/>
    <w:link w:val="a3"/>
    <w:uiPriority w:val="99"/>
    <w:semiHidden/>
    <w:rsid w:val="00A410B3"/>
  </w:style>
  <w:style w:type="paragraph" w:styleId="a5">
    <w:name w:val="footer"/>
    <w:basedOn w:val="a"/>
    <w:link w:val="a6"/>
    <w:uiPriority w:val="99"/>
    <w:semiHidden/>
    <w:rsid w:val="00A410B3"/>
    <w:pPr>
      <w:tabs>
        <w:tab w:val="center" w:pos="4252"/>
        <w:tab w:val="right" w:pos="8504"/>
      </w:tabs>
      <w:snapToGrid w:val="0"/>
    </w:pPr>
  </w:style>
  <w:style w:type="character" w:customStyle="1" w:styleId="a6">
    <w:name w:val="フッター (文字)"/>
    <w:basedOn w:val="a0"/>
    <w:link w:val="a5"/>
    <w:uiPriority w:val="99"/>
    <w:semiHidden/>
    <w:rsid w:val="00A410B3"/>
  </w:style>
  <w:style w:type="paragraph" w:styleId="a7">
    <w:name w:val="List Paragraph"/>
    <w:basedOn w:val="a"/>
    <w:uiPriority w:val="34"/>
    <w:qFormat/>
    <w:rsid w:val="003E146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E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410B3"/>
    <w:pPr>
      <w:tabs>
        <w:tab w:val="center" w:pos="4252"/>
        <w:tab w:val="right" w:pos="8504"/>
      </w:tabs>
      <w:snapToGrid w:val="0"/>
    </w:pPr>
  </w:style>
  <w:style w:type="character" w:customStyle="1" w:styleId="a4">
    <w:name w:val="ヘッダー (文字)"/>
    <w:basedOn w:val="a0"/>
    <w:link w:val="a3"/>
    <w:uiPriority w:val="99"/>
    <w:semiHidden/>
    <w:rsid w:val="00A410B3"/>
  </w:style>
  <w:style w:type="paragraph" w:styleId="a5">
    <w:name w:val="footer"/>
    <w:basedOn w:val="a"/>
    <w:link w:val="a6"/>
    <w:uiPriority w:val="99"/>
    <w:semiHidden/>
    <w:rsid w:val="00A410B3"/>
    <w:pPr>
      <w:tabs>
        <w:tab w:val="center" w:pos="4252"/>
        <w:tab w:val="right" w:pos="8504"/>
      </w:tabs>
      <w:snapToGrid w:val="0"/>
    </w:pPr>
  </w:style>
  <w:style w:type="character" w:customStyle="1" w:styleId="a6">
    <w:name w:val="フッター (文字)"/>
    <w:basedOn w:val="a0"/>
    <w:link w:val="a5"/>
    <w:uiPriority w:val="99"/>
    <w:semiHidden/>
    <w:rsid w:val="00A410B3"/>
  </w:style>
  <w:style w:type="paragraph" w:styleId="a7">
    <w:name w:val="List Paragraph"/>
    <w:basedOn w:val="a"/>
    <w:uiPriority w:val="34"/>
    <w:qFormat/>
    <w:rsid w:val="003E1467"/>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BE6B-F12E-4E1D-AC10-2FB5EFDF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2184</Words>
  <Characters>152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聖泉大学</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nakamura-k</dc:creator>
  <cp:lastModifiedBy>nakamura-k</cp:lastModifiedBy>
  <cp:revision>2</cp:revision>
  <cp:lastPrinted>2013-10-16T04:18:00Z</cp:lastPrinted>
  <dcterms:created xsi:type="dcterms:W3CDTF">2016-01-29T13:26:00Z</dcterms:created>
  <dcterms:modified xsi:type="dcterms:W3CDTF">2016-01-29T13:26:00Z</dcterms:modified>
</cp:coreProperties>
</file>