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AB9" w:rsidRPr="00ED5AB9" w:rsidRDefault="00ED5AB9" w:rsidP="00ED5AB9">
      <w:pPr>
        <w:widowControl/>
        <w:jc w:val="left"/>
        <w:rPr>
          <w:rFonts w:ascii="Segoe UI" w:eastAsia="ＭＳ Ｐゴシック" w:hAnsi="Segoe UI" w:cs="Segoe UI"/>
          <w:color w:val="201F1E"/>
          <w:kern w:val="0"/>
          <w:sz w:val="22"/>
        </w:rPr>
      </w:pP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近畿ブロック内府県審判長様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お世話になっております。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さて、来年以降の近畿ブロックでの審判講習会（昇格試験）の実施について、次のとおり一部変更して実施しますので、ご確認ください。今回の変更は、より基準を明確にして、全国のレベルと平準化を図るものですので、ご理解のほどよろしくお願いいたします。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ＭＳ ゴシック" w:eastAsia="ＭＳ ゴシック" w:hAnsi="ＭＳ ゴシック" w:cs="ＭＳ ゴシック" w:hint="eastAsia"/>
          <w:color w:val="201F1E"/>
          <w:kern w:val="0"/>
          <w:sz w:val="22"/>
        </w:rPr>
        <w:t>①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今後、原則として、近畿ブロックにおいては、Ｃ級講習会は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11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人制大会で実施する。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6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人制大会での講習会はＤ級講習のみとする。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ＭＳ ゴシック" w:eastAsia="ＭＳ ゴシック" w:hAnsi="ＭＳ ゴシック" w:cs="ＭＳ ゴシック" w:hint="eastAsia"/>
          <w:color w:val="201F1E"/>
          <w:kern w:val="0"/>
          <w:sz w:val="22"/>
        </w:rPr>
        <w:t>②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3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月の西日本を活用して実施する審判講習会は、Ｄ級審判講習会とする。</w:t>
      </w:r>
      <w:r w:rsidRPr="00ED5AB9">
        <w:rPr>
          <w:rFonts w:ascii="ＭＳ ゴシック" w:eastAsia="ＭＳ ゴシック" w:hAnsi="ＭＳ ゴシック" w:cs="ＭＳ ゴシック" w:hint="eastAsia"/>
          <w:color w:val="201F1E"/>
          <w:kern w:val="0"/>
          <w:sz w:val="22"/>
        </w:rPr>
        <w:t>※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Ｃ級講習は行わない。</w:t>
      </w:r>
      <w:r w:rsidRPr="00ED5AB9">
        <w:rPr>
          <w:rFonts w:ascii="ＭＳ ゴシック" w:eastAsia="ＭＳ ゴシック" w:hAnsi="ＭＳ ゴシック" w:cs="ＭＳ ゴシック" w:hint="eastAsia"/>
          <w:color w:val="201F1E"/>
          <w:kern w:val="0"/>
          <w:sz w:val="22"/>
        </w:rPr>
        <w:t>※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6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人制の試合においてＣ級の力量を見定めることが困難なため。</w:t>
      </w:r>
      <w:r w:rsidRPr="00ED5AB9">
        <w:rPr>
          <w:rFonts w:ascii="ＭＳ ゴシック" w:eastAsia="ＭＳ ゴシック" w:hAnsi="ＭＳ ゴシック" w:cs="ＭＳ ゴシック" w:hint="eastAsia"/>
          <w:color w:val="201F1E"/>
          <w:kern w:val="0"/>
          <w:sz w:val="22"/>
        </w:rPr>
        <w:t>※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人材発掘、育成のため、地方の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6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人制大会でのＤ級講習会を活発に行ってください。実施を希望する場合はブロック審判長に事前に相談のこと。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なお、これまで学生リーグの審判を担当するにはＣ級以上でないといけないという定めがあるこ</w:t>
      </w:r>
      <w:r>
        <w:rPr>
          <w:rFonts w:ascii="Segoe UI" w:eastAsia="ＭＳ Ｐゴシック" w:hAnsi="Segoe UI" w:cs="Segoe UI" w:hint="eastAsia"/>
          <w:color w:val="201F1E"/>
          <w:kern w:val="0"/>
          <w:sz w:val="22"/>
        </w:rPr>
        <w:t>と</w:t>
      </w:r>
      <w:bookmarkStart w:id="0" w:name="_GoBack"/>
      <w:bookmarkEnd w:id="0"/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から、学生が多数参加する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3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月西日本を活用した講習会ではＣ級Ｄ級講習とし、一定の技量があればＣ級としていましたが、上記の方針を立てたことから、現在、関西学生ホッケー連盟に対して、Ｄ級以上であれば学生リーグを担当できるように改正することについて打診をしています。また、Ｄ級で学生リーグを担当し、一定の力量があり意欲的で昇格を希望する人材には、学生リーグの試合や地方大会を活用して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11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人制の試合でＣ級講習を実施したいと思います。本件は、今後、関西学連にて検討をされます。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ついては、今後、Ｄ級審判員が増えることになりますが、その中で意欲的で力量が一定ある人材はどんどんＣ級、Ｂ級と引き上げていきたいと思いますので、これまで以上にＤ級審判員の活躍の場を作っていただくとともに、県をまたがって地方大会でのＣ級講習会に受講するなど工夫してＣ級受講の機会を作っていきたいと思いますので、その人材がタイムリーに把握できるように報告をお願いします。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参考　３月の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D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級講習のイメージ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  <w:t>3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月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1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 xml:space="preserve">日の講義、筆記試験　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50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点で筆記合格西日本での実技を受ける、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49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点以下Ｄ級不合格とする。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  <w:t>3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月末の西日本で実技を行い、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50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点以上でＤ級合格。これまでのＣ級の合格基準より若干低い基準となる。合格者には、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11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人制にも対応可能と思われる人材の把握を別途行い、近畿ブロック内で情報共有を行う。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以上のとおり進めて参りたいと考えておりますが、関西学連の検討結果によっては、一部変更になる場合もありますが、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3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月のＤ級の講習会の正式案内を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1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月上旬に行う予定ですので申し添えます。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以上、よろしくお願いいたします。</w:t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br/>
      </w:r>
      <w:r w:rsidRPr="00ED5AB9">
        <w:rPr>
          <w:rFonts w:ascii="Segoe UI" w:eastAsia="ＭＳ Ｐゴシック" w:hAnsi="Segoe UI" w:cs="Segoe UI"/>
          <w:color w:val="201F1E"/>
          <w:kern w:val="0"/>
          <w:sz w:val="22"/>
        </w:rPr>
        <w:t>近畿ブロック審判長　小原直也</w:t>
      </w:r>
    </w:p>
    <w:p w:rsidR="00C817FF" w:rsidRPr="00ED5AB9" w:rsidRDefault="00ED5AB9"/>
    <w:sectPr w:rsidR="00C817FF" w:rsidRPr="00ED5AB9" w:rsidSect="00ED5A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B9"/>
    <w:rsid w:val="00705EC5"/>
    <w:rsid w:val="00D8769A"/>
    <w:rsid w:val="00ED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755CF-E490-4DC9-8268-F5891EBF8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7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8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73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770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336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818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72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23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188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8960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253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1344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856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07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3705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SONYLIFE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TAKAHIRO TAKEUCHI</dc:creator>
  <cp:keywords/>
  <dc:description/>
  <cp:lastModifiedBy>TAKAHIRO TAKEUCHI</cp:lastModifiedBy>
  <cp:revision>1</cp:revision>
  <dcterms:created xsi:type="dcterms:W3CDTF">2020-01-05T01:52:00Z</dcterms:created>
  <dcterms:modified xsi:type="dcterms:W3CDTF">2020-01-05T01:56:00Z</dcterms:modified>
</cp:coreProperties>
</file>