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664A3" w14:textId="673648F3" w:rsidR="005C4A46" w:rsidRDefault="005C4A46" w:rsidP="000F2E5B">
      <w:pPr>
        <w:spacing w:line="320" w:lineRule="exact"/>
        <w:jc w:val="center"/>
        <w:rPr>
          <w:sz w:val="24"/>
          <w:szCs w:val="28"/>
        </w:rPr>
      </w:pPr>
      <w:bookmarkStart w:id="0" w:name="_GoBack"/>
      <w:bookmarkEnd w:id="0"/>
      <w:r>
        <w:rPr>
          <w:rFonts w:hint="eastAsia"/>
          <w:sz w:val="24"/>
          <w:szCs w:val="28"/>
        </w:rPr>
        <w:t>令和</w:t>
      </w:r>
      <w:r w:rsidR="00E86C21">
        <w:rPr>
          <w:rFonts w:hint="eastAsia"/>
          <w:sz w:val="24"/>
          <w:szCs w:val="28"/>
        </w:rPr>
        <w:t>４</w:t>
      </w:r>
      <w:r>
        <w:rPr>
          <w:rFonts w:hint="eastAsia"/>
          <w:sz w:val="24"/>
          <w:szCs w:val="28"/>
        </w:rPr>
        <w:t>年度</w:t>
      </w:r>
      <w:r w:rsidR="00F4593B">
        <w:rPr>
          <w:rFonts w:hint="eastAsia"/>
          <w:sz w:val="24"/>
          <w:szCs w:val="28"/>
        </w:rPr>
        <w:t>兵庫県</w:t>
      </w:r>
      <w:r>
        <w:rPr>
          <w:rFonts w:hint="eastAsia"/>
          <w:sz w:val="24"/>
          <w:szCs w:val="28"/>
        </w:rPr>
        <w:t>中学</w:t>
      </w:r>
      <w:r w:rsidR="00F4593B">
        <w:rPr>
          <w:rFonts w:hint="eastAsia"/>
          <w:sz w:val="24"/>
          <w:szCs w:val="28"/>
        </w:rPr>
        <w:t>生ホッケー選手権</w:t>
      </w:r>
      <w:r>
        <w:rPr>
          <w:rFonts w:hint="eastAsia"/>
          <w:sz w:val="24"/>
          <w:szCs w:val="28"/>
        </w:rPr>
        <w:t>大会の</w:t>
      </w:r>
      <w:r w:rsidR="00FE7273">
        <w:rPr>
          <w:rFonts w:hint="eastAsia"/>
          <w:sz w:val="24"/>
          <w:szCs w:val="28"/>
        </w:rPr>
        <w:t>開催に関する</w:t>
      </w:r>
    </w:p>
    <w:p w14:paraId="48EEDCC7" w14:textId="4013D29A" w:rsidR="00FE7273" w:rsidRDefault="005147CF" w:rsidP="000F2E5B">
      <w:pPr>
        <w:spacing w:line="320" w:lineRule="exact"/>
        <w:jc w:val="center"/>
        <w:rPr>
          <w:sz w:val="24"/>
          <w:szCs w:val="28"/>
        </w:rPr>
      </w:pPr>
      <w:r>
        <w:rPr>
          <w:rFonts w:hint="eastAsia"/>
          <w:sz w:val="24"/>
          <w:szCs w:val="28"/>
        </w:rPr>
        <w:t>新型コロナウイルス</w:t>
      </w:r>
      <w:r w:rsidR="00FE7273">
        <w:rPr>
          <w:rFonts w:hint="eastAsia"/>
          <w:sz w:val="24"/>
          <w:szCs w:val="28"/>
        </w:rPr>
        <w:t>感染拡大予防ガイドライン</w:t>
      </w:r>
    </w:p>
    <w:p w14:paraId="0E5C0A2D" w14:textId="5015DA31" w:rsidR="00FE7273" w:rsidRDefault="00FE7273" w:rsidP="000F2E5B">
      <w:pPr>
        <w:spacing w:line="320" w:lineRule="exact"/>
        <w:jc w:val="right"/>
        <w:rPr>
          <w:sz w:val="24"/>
          <w:szCs w:val="28"/>
        </w:rPr>
      </w:pPr>
      <w:r w:rsidRPr="005147CF">
        <w:rPr>
          <w:rFonts w:hint="eastAsia"/>
          <w:spacing w:val="15"/>
          <w:kern w:val="0"/>
          <w:sz w:val="24"/>
          <w:szCs w:val="28"/>
          <w:fitText w:val="2400" w:id="-1802169344"/>
        </w:rPr>
        <w:t>令和</w:t>
      </w:r>
      <w:r w:rsidR="00E86C21" w:rsidRPr="005147CF">
        <w:rPr>
          <w:rFonts w:hint="eastAsia"/>
          <w:spacing w:val="15"/>
          <w:kern w:val="0"/>
          <w:sz w:val="24"/>
          <w:szCs w:val="28"/>
          <w:fitText w:val="2400" w:id="-1802169344"/>
        </w:rPr>
        <w:t>４</w:t>
      </w:r>
      <w:r w:rsidRPr="005147CF">
        <w:rPr>
          <w:rFonts w:hint="eastAsia"/>
          <w:spacing w:val="15"/>
          <w:kern w:val="0"/>
          <w:sz w:val="24"/>
          <w:szCs w:val="28"/>
          <w:fitText w:val="2400" w:id="-1802169344"/>
        </w:rPr>
        <w:t>年</w:t>
      </w:r>
      <w:r w:rsidR="00F4593B" w:rsidRPr="005147CF">
        <w:rPr>
          <w:rFonts w:hint="eastAsia"/>
          <w:spacing w:val="15"/>
          <w:kern w:val="0"/>
          <w:sz w:val="24"/>
          <w:szCs w:val="28"/>
          <w:fitText w:val="2400" w:id="-1802169344"/>
        </w:rPr>
        <w:t>６</w:t>
      </w:r>
      <w:r w:rsidRPr="005147CF">
        <w:rPr>
          <w:rFonts w:hint="eastAsia"/>
          <w:spacing w:val="15"/>
          <w:kern w:val="0"/>
          <w:sz w:val="24"/>
          <w:szCs w:val="28"/>
          <w:fitText w:val="2400" w:id="-1802169344"/>
        </w:rPr>
        <w:t>月</w:t>
      </w:r>
      <w:r w:rsidR="00E86C21" w:rsidRPr="005147CF">
        <w:rPr>
          <w:rFonts w:hint="eastAsia"/>
          <w:spacing w:val="15"/>
          <w:kern w:val="0"/>
          <w:sz w:val="24"/>
          <w:szCs w:val="28"/>
          <w:fitText w:val="2400" w:id="-1802169344"/>
        </w:rPr>
        <w:t>１４</w:t>
      </w:r>
      <w:r w:rsidRPr="005147CF">
        <w:rPr>
          <w:rFonts w:hint="eastAsia"/>
          <w:kern w:val="0"/>
          <w:sz w:val="24"/>
          <w:szCs w:val="28"/>
          <w:fitText w:val="2400" w:id="-1802169344"/>
        </w:rPr>
        <w:t>日</w:t>
      </w:r>
    </w:p>
    <w:p w14:paraId="26DDB49E" w14:textId="160EEBBA" w:rsidR="005C4A46" w:rsidRDefault="00F4593B" w:rsidP="000F2E5B">
      <w:pPr>
        <w:spacing w:line="320" w:lineRule="exact"/>
        <w:jc w:val="right"/>
        <w:rPr>
          <w:sz w:val="24"/>
          <w:szCs w:val="28"/>
        </w:rPr>
      </w:pPr>
      <w:r>
        <w:rPr>
          <w:rFonts w:hint="eastAsia"/>
          <w:sz w:val="24"/>
          <w:szCs w:val="28"/>
        </w:rPr>
        <w:t>兵庫県ホッケー協会</w:t>
      </w:r>
    </w:p>
    <w:p w14:paraId="55760A66" w14:textId="50CD72D5" w:rsidR="00F4593B" w:rsidRPr="00FE7273" w:rsidRDefault="00A857FA" w:rsidP="000F2E5B">
      <w:pPr>
        <w:spacing w:line="320" w:lineRule="exact"/>
        <w:jc w:val="right"/>
        <w:rPr>
          <w:sz w:val="24"/>
          <w:szCs w:val="28"/>
        </w:rPr>
      </w:pPr>
      <w:r w:rsidRPr="00A857FA">
        <w:rPr>
          <w:rFonts w:hint="eastAsia"/>
          <w:color w:val="0070C0"/>
          <w:sz w:val="24"/>
          <w:szCs w:val="28"/>
        </w:rPr>
        <w:t>（</w:t>
      </w:r>
      <w:r w:rsidR="00F4593B">
        <w:rPr>
          <w:rFonts w:hint="eastAsia"/>
          <w:sz w:val="24"/>
          <w:szCs w:val="28"/>
        </w:rPr>
        <w:t>兵庫県中学校体育連盟</w:t>
      </w:r>
      <w:r w:rsidRPr="007904F7">
        <w:rPr>
          <w:rFonts w:hint="eastAsia"/>
          <w:sz w:val="24"/>
          <w:szCs w:val="28"/>
        </w:rPr>
        <w:t>発出のガイドラインを参酌し作成</w:t>
      </w:r>
      <w:r w:rsidRPr="00A857FA">
        <w:rPr>
          <w:rFonts w:hint="eastAsia"/>
          <w:color w:val="0070C0"/>
          <w:sz w:val="24"/>
          <w:szCs w:val="28"/>
        </w:rPr>
        <w:t>）</w:t>
      </w:r>
    </w:p>
    <w:p w14:paraId="63915887" w14:textId="18AEDEA9" w:rsidR="007A1B31" w:rsidRDefault="007A1B31" w:rsidP="000F2E5B">
      <w:pPr>
        <w:spacing w:line="320" w:lineRule="exact"/>
        <w:rPr>
          <w:sz w:val="24"/>
          <w:szCs w:val="28"/>
        </w:rPr>
      </w:pPr>
      <w:r>
        <w:rPr>
          <w:rFonts w:hint="eastAsia"/>
          <w:sz w:val="24"/>
          <w:szCs w:val="28"/>
        </w:rPr>
        <w:t>１　はじめに</w:t>
      </w:r>
    </w:p>
    <w:p w14:paraId="3EBBEBFB" w14:textId="22CA9987" w:rsidR="00EA27B7" w:rsidRDefault="007A1B31" w:rsidP="000F2E5B">
      <w:pPr>
        <w:spacing w:line="320" w:lineRule="exact"/>
        <w:ind w:leftChars="100" w:left="210" w:firstLineChars="100" w:firstLine="240"/>
        <w:rPr>
          <w:sz w:val="24"/>
          <w:szCs w:val="28"/>
        </w:rPr>
      </w:pPr>
      <w:r>
        <w:rPr>
          <w:rFonts w:hint="eastAsia"/>
          <w:sz w:val="24"/>
          <w:szCs w:val="28"/>
        </w:rPr>
        <w:t>本ガイドラインは、</w:t>
      </w:r>
      <w:r w:rsidR="00EA27B7">
        <w:rPr>
          <w:rFonts w:hint="eastAsia"/>
          <w:sz w:val="24"/>
          <w:szCs w:val="28"/>
        </w:rPr>
        <w:t>現段階で得られている知見等に基づいて作成しています。今後の知見の集積及び新型コロナウイルスの感染状況により、随時見直</w:t>
      </w:r>
      <w:r w:rsidR="000B3A05">
        <w:rPr>
          <w:rFonts w:hint="eastAsia"/>
          <w:sz w:val="24"/>
          <w:szCs w:val="28"/>
        </w:rPr>
        <w:t>す</w:t>
      </w:r>
      <w:r w:rsidR="00EA27B7">
        <w:rPr>
          <w:rFonts w:hint="eastAsia"/>
          <w:sz w:val="24"/>
          <w:szCs w:val="28"/>
        </w:rPr>
        <w:t>ことがあること</w:t>
      </w:r>
      <w:r w:rsidR="000B3A05">
        <w:rPr>
          <w:rFonts w:hint="eastAsia"/>
          <w:sz w:val="24"/>
          <w:szCs w:val="28"/>
        </w:rPr>
        <w:t>があります</w:t>
      </w:r>
      <w:r w:rsidR="00EA27B7">
        <w:rPr>
          <w:rFonts w:hint="eastAsia"/>
          <w:sz w:val="24"/>
          <w:szCs w:val="28"/>
        </w:rPr>
        <w:t>。</w:t>
      </w:r>
    </w:p>
    <w:p w14:paraId="2C2EE2F5" w14:textId="77777777" w:rsidR="00EA27B7" w:rsidRPr="000B3A05" w:rsidRDefault="00EA27B7" w:rsidP="00BB1CAD">
      <w:pPr>
        <w:spacing w:line="320" w:lineRule="exact"/>
        <w:rPr>
          <w:sz w:val="24"/>
          <w:szCs w:val="28"/>
        </w:rPr>
      </w:pPr>
    </w:p>
    <w:p w14:paraId="59B5202F" w14:textId="1E869522" w:rsidR="00FE7273" w:rsidRPr="00A8054A" w:rsidRDefault="00EA27B7" w:rsidP="000F2E5B">
      <w:pPr>
        <w:spacing w:line="320" w:lineRule="exact"/>
        <w:rPr>
          <w:sz w:val="24"/>
          <w:szCs w:val="28"/>
        </w:rPr>
      </w:pPr>
      <w:r>
        <w:rPr>
          <w:rFonts w:hint="eastAsia"/>
          <w:sz w:val="24"/>
          <w:szCs w:val="28"/>
        </w:rPr>
        <w:t>２</w:t>
      </w:r>
      <w:r w:rsidR="00A8054A">
        <w:rPr>
          <w:rFonts w:hint="eastAsia"/>
          <w:sz w:val="24"/>
          <w:szCs w:val="28"/>
        </w:rPr>
        <w:t xml:space="preserve">　</w:t>
      </w:r>
      <w:r w:rsidR="00FE7273" w:rsidRPr="00A8054A">
        <w:rPr>
          <w:rFonts w:hint="eastAsia"/>
          <w:sz w:val="24"/>
          <w:szCs w:val="28"/>
        </w:rPr>
        <w:t>大会開催に当たっての基本的な考え方について</w:t>
      </w:r>
    </w:p>
    <w:p w14:paraId="6120D531" w14:textId="7D991BEF" w:rsidR="007A1B31" w:rsidRPr="007904F7" w:rsidRDefault="00A8054A" w:rsidP="000F2E5B">
      <w:pPr>
        <w:spacing w:line="320" w:lineRule="exact"/>
        <w:ind w:leftChars="100" w:left="210" w:firstLineChars="100" w:firstLine="240"/>
        <w:rPr>
          <w:sz w:val="24"/>
          <w:szCs w:val="28"/>
        </w:rPr>
      </w:pPr>
      <w:r w:rsidRPr="007904F7">
        <w:rPr>
          <w:rFonts w:hint="eastAsia"/>
          <w:sz w:val="24"/>
          <w:szCs w:val="28"/>
        </w:rPr>
        <w:t>大会の開催に当たっては、</w:t>
      </w:r>
      <w:r w:rsidR="00642AD0" w:rsidRPr="007904F7">
        <w:rPr>
          <w:rFonts w:hint="eastAsia"/>
          <w:sz w:val="24"/>
          <w:szCs w:val="28"/>
        </w:rPr>
        <w:t>以下の基本的な考え方に基づき、</w:t>
      </w:r>
      <w:r w:rsidR="007A1B31" w:rsidRPr="007904F7">
        <w:rPr>
          <w:rFonts w:hint="eastAsia"/>
          <w:sz w:val="24"/>
          <w:szCs w:val="28"/>
        </w:rPr>
        <w:t>新型コロナウイルス感染症の感染防止策を講じ</w:t>
      </w:r>
      <w:r w:rsidR="000B3A05">
        <w:rPr>
          <w:rFonts w:hint="eastAsia"/>
          <w:sz w:val="24"/>
          <w:szCs w:val="28"/>
        </w:rPr>
        <w:t>たうえで</w:t>
      </w:r>
      <w:r w:rsidR="00642AD0" w:rsidRPr="007904F7">
        <w:rPr>
          <w:rFonts w:hint="eastAsia"/>
          <w:sz w:val="24"/>
          <w:szCs w:val="28"/>
        </w:rPr>
        <w:t>取り組</w:t>
      </w:r>
      <w:r w:rsidR="005C4A46" w:rsidRPr="007904F7">
        <w:rPr>
          <w:rFonts w:hint="eastAsia"/>
          <w:sz w:val="24"/>
          <w:szCs w:val="28"/>
        </w:rPr>
        <w:t>む</w:t>
      </w:r>
      <w:r w:rsidR="00642AD0" w:rsidRPr="007904F7">
        <w:rPr>
          <w:rFonts w:hint="eastAsia"/>
          <w:sz w:val="24"/>
          <w:szCs w:val="28"/>
        </w:rPr>
        <w:t>。</w:t>
      </w:r>
    </w:p>
    <w:p w14:paraId="0B0B1D04" w14:textId="2E57037B" w:rsidR="00A8054A" w:rsidRPr="000B3A05" w:rsidRDefault="000B3A05" w:rsidP="000B3A05">
      <w:pPr>
        <w:spacing w:line="320" w:lineRule="exact"/>
        <w:ind w:firstLineChars="100" w:firstLine="240"/>
        <w:rPr>
          <w:sz w:val="24"/>
          <w:szCs w:val="28"/>
        </w:rPr>
      </w:pPr>
      <w:r w:rsidRPr="000B3A05">
        <w:rPr>
          <w:rFonts w:hint="eastAsia"/>
          <w:sz w:val="24"/>
          <w:szCs w:val="28"/>
        </w:rPr>
        <w:t>（１）</w:t>
      </w:r>
      <w:r w:rsidR="00A8054A" w:rsidRPr="000B3A05">
        <w:rPr>
          <w:rFonts w:hint="eastAsia"/>
          <w:sz w:val="24"/>
          <w:szCs w:val="28"/>
        </w:rPr>
        <w:t>感染源を絶つこと</w:t>
      </w:r>
      <w:r w:rsidRPr="000B3A05">
        <w:rPr>
          <w:rFonts w:hint="eastAsia"/>
          <w:sz w:val="24"/>
          <w:szCs w:val="28"/>
        </w:rPr>
        <w:t xml:space="preserve">　　</w:t>
      </w:r>
      <w:r>
        <w:rPr>
          <w:rFonts w:hint="eastAsia"/>
          <w:sz w:val="24"/>
          <w:szCs w:val="28"/>
        </w:rPr>
        <w:t xml:space="preserve">　　　</w:t>
      </w:r>
      <w:r w:rsidRPr="000B3A05">
        <w:rPr>
          <w:rFonts w:hint="eastAsia"/>
          <w:sz w:val="24"/>
          <w:szCs w:val="28"/>
        </w:rPr>
        <w:t xml:space="preserve">　</w:t>
      </w:r>
      <w:r w:rsidR="00AC6A8D" w:rsidRPr="000B3A05">
        <w:rPr>
          <w:rFonts w:hint="eastAsia"/>
          <w:sz w:val="24"/>
          <w:szCs w:val="28"/>
        </w:rPr>
        <w:t>（２）</w:t>
      </w:r>
      <w:r w:rsidR="00A8054A" w:rsidRPr="000B3A05">
        <w:rPr>
          <w:rFonts w:hint="eastAsia"/>
          <w:sz w:val="24"/>
          <w:szCs w:val="28"/>
        </w:rPr>
        <w:t>感染経路を絶つこと</w:t>
      </w:r>
    </w:p>
    <w:p w14:paraId="7EB132A8" w14:textId="597B9730" w:rsidR="00A8054A" w:rsidRDefault="00AC6A8D" w:rsidP="000F2E5B">
      <w:pPr>
        <w:spacing w:line="320" w:lineRule="exact"/>
        <w:ind w:firstLineChars="100" w:firstLine="240"/>
        <w:rPr>
          <w:sz w:val="24"/>
          <w:szCs w:val="28"/>
        </w:rPr>
      </w:pPr>
      <w:r>
        <w:rPr>
          <w:rFonts w:hint="eastAsia"/>
          <w:sz w:val="24"/>
          <w:szCs w:val="28"/>
        </w:rPr>
        <w:t>（３）</w:t>
      </w:r>
      <w:r w:rsidR="00A8054A" w:rsidRPr="00AC6A8D">
        <w:rPr>
          <w:rFonts w:hint="eastAsia"/>
          <w:sz w:val="24"/>
          <w:szCs w:val="28"/>
        </w:rPr>
        <w:t>感染のリスクへの対応</w:t>
      </w:r>
      <w:r w:rsidR="000B3A05">
        <w:rPr>
          <w:rFonts w:hint="eastAsia"/>
          <w:sz w:val="24"/>
          <w:szCs w:val="28"/>
        </w:rPr>
        <w:t xml:space="preserve">　　　　</w:t>
      </w:r>
      <w:r>
        <w:rPr>
          <w:rFonts w:hint="eastAsia"/>
          <w:sz w:val="24"/>
          <w:szCs w:val="28"/>
        </w:rPr>
        <w:t>（４）</w:t>
      </w:r>
      <w:r w:rsidR="00A8054A" w:rsidRPr="00AC6A8D">
        <w:rPr>
          <w:rFonts w:hint="eastAsia"/>
          <w:sz w:val="24"/>
          <w:szCs w:val="28"/>
        </w:rPr>
        <w:t>安全な活動環境等の確保</w:t>
      </w:r>
    </w:p>
    <w:p w14:paraId="2A406CA9" w14:textId="77777777" w:rsidR="00FA2EE2" w:rsidRPr="000B3A05" w:rsidRDefault="00FA2EE2" w:rsidP="000F2E5B">
      <w:pPr>
        <w:spacing w:line="320" w:lineRule="exact"/>
        <w:ind w:firstLineChars="100" w:firstLine="240"/>
        <w:rPr>
          <w:sz w:val="24"/>
          <w:szCs w:val="28"/>
        </w:rPr>
      </w:pPr>
    </w:p>
    <w:p w14:paraId="31C8726C" w14:textId="4F80417D" w:rsidR="00A8054A" w:rsidRPr="00A8054A" w:rsidRDefault="00642AD0" w:rsidP="000F2E5B">
      <w:pPr>
        <w:spacing w:line="320" w:lineRule="exact"/>
        <w:rPr>
          <w:sz w:val="24"/>
          <w:szCs w:val="28"/>
        </w:rPr>
      </w:pPr>
      <w:r>
        <w:rPr>
          <w:rFonts w:hint="eastAsia"/>
          <w:sz w:val="24"/>
          <w:szCs w:val="28"/>
        </w:rPr>
        <w:t>３</w:t>
      </w:r>
      <w:r w:rsidR="00A8054A">
        <w:rPr>
          <w:rFonts w:hint="eastAsia"/>
          <w:sz w:val="24"/>
          <w:szCs w:val="28"/>
        </w:rPr>
        <w:t xml:space="preserve">　大会</w:t>
      </w:r>
      <w:r w:rsidR="000B3A05">
        <w:rPr>
          <w:rFonts w:hint="eastAsia"/>
          <w:sz w:val="24"/>
          <w:szCs w:val="28"/>
        </w:rPr>
        <w:t>実施</w:t>
      </w:r>
      <w:r w:rsidR="00A8054A">
        <w:rPr>
          <w:rFonts w:hint="eastAsia"/>
          <w:sz w:val="24"/>
          <w:szCs w:val="28"/>
        </w:rPr>
        <w:t>時の感染防止策について</w:t>
      </w:r>
    </w:p>
    <w:p w14:paraId="678E2F7E" w14:textId="74D8129D" w:rsidR="00A8054A" w:rsidRDefault="00A8054A" w:rsidP="000F2E5B">
      <w:pPr>
        <w:spacing w:line="320" w:lineRule="exact"/>
        <w:ind w:leftChars="100" w:left="210" w:firstLineChars="100" w:firstLine="240"/>
        <w:rPr>
          <w:sz w:val="24"/>
          <w:szCs w:val="28"/>
        </w:rPr>
      </w:pPr>
      <w:r>
        <w:rPr>
          <w:rFonts w:hint="eastAsia"/>
          <w:sz w:val="24"/>
          <w:szCs w:val="28"/>
        </w:rPr>
        <w:t>大会</w:t>
      </w:r>
      <w:r w:rsidR="00642AD0">
        <w:rPr>
          <w:rFonts w:hint="eastAsia"/>
          <w:sz w:val="24"/>
          <w:szCs w:val="28"/>
        </w:rPr>
        <w:t>の</w:t>
      </w:r>
      <w:r>
        <w:rPr>
          <w:rFonts w:hint="eastAsia"/>
          <w:sz w:val="24"/>
          <w:szCs w:val="28"/>
        </w:rPr>
        <w:t>参加者が安全・安心に参加できるよう</w:t>
      </w:r>
      <w:r w:rsidR="00642AD0">
        <w:rPr>
          <w:rFonts w:hint="eastAsia"/>
          <w:sz w:val="24"/>
          <w:szCs w:val="28"/>
        </w:rPr>
        <w:t>、</w:t>
      </w:r>
      <w:r w:rsidR="000B3A05">
        <w:rPr>
          <w:rFonts w:hint="eastAsia"/>
          <w:sz w:val="24"/>
          <w:szCs w:val="28"/>
        </w:rPr>
        <w:t>参加者を含む関係者全員が感染防止のために取り組む</w:t>
      </w:r>
      <w:r>
        <w:rPr>
          <w:rFonts w:hint="eastAsia"/>
          <w:sz w:val="24"/>
          <w:szCs w:val="28"/>
        </w:rPr>
        <w:t>。</w:t>
      </w:r>
    </w:p>
    <w:p w14:paraId="54FF4B36" w14:textId="7B2BEA9E" w:rsidR="00A8054A" w:rsidRDefault="00A8054A" w:rsidP="000F2E5B">
      <w:pPr>
        <w:spacing w:line="320" w:lineRule="exact"/>
        <w:rPr>
          <w:sz w:val="24"/>
          <w:szCs w:val="28"/>
        </w:rPr>
      </w:pPr>
      <w:r>
        <w:rPr>
          <w:rFonts w:hint="eastAsia"/>
          <w:sz w:val="24"/>
          <w:szCs w:val="28"/>
        </w:rPr>
        <w:t xml:space="preserve">　（</w:t>
      </w:r>
      <w:r w:rsidR="007F129C">
        <w:rPr>
          <w:rFonts w:hint="eastAsia"/>
          <w:sz w:val="24"/>
          <w:szCs w:val="28"/>
        </w:rPr>
        <w:t>１</w:t>
      </w:r>
      <w:r>
        <w:rPr>
          <w:rFonts w:hint="eastAsia"/>
          <w:sz w:val="24"/>
          <w:szCs w:val="28"/>
        </w:rPr>
        <w:t>）感染源を絶つこと</w:t>
      </w:r>
    </w:p>
    <w:p w14:paraId="3D221E35" w14:textId="1480D964" w:rsidR="00A8054A" w:rsidRDefault="00A8054A" w:rsidP="000F2E5B">
      <w:pPr>
        <w:spacing w:line="320" w:lineRule="exact"/>
        <w:ind w:leftChars="350" w:left="975" w:hangingChars="100" w:hanging="240"/>
        <w:rPr>
          <w:sz w:val="24"/>
          <w:szCs w:val="28"/>
        </w:rPr>
      </w:pPr>
      <w:r>
        <w:rPr>
          <w:rFonts w:hint="eastAsia"/>
          <w:sz w:val="24"/>
          <w:szCs w:val="28"/>
        </w:rPr>
        <w:t>①</w:t>
      </w:r>
      <w:r w:rsidR="00CE0904">
        <w:rPr>
          <w:rFonts w:hint="eastAsia"/>
          <w:sz w:val="24"/>
          <w:szCs w:val="28"/>
        </w:rPr>
        <w:t xml:space="preserve"> 体調が良くない（例：発熱、咳、鼻汁、咽頭痛、頭痛等）選手、引率者等関係者全員に対して、大会に参加させないことを徹底する。</w:t>
      </w:r>
    </w:p>
    <w:p w14:paraId="0D561EB8" w14:textId="6802584E" w:rsidR="00CE0904" w:rsidRDefault="00CE0904" w:rsidP="000F2E5B">
      <w:pPr>
        <w:spacing w:line="320" w:lineRule="exact"/>
        <w:ind w:leftChars="350" w:left="975" w:hangingChars="100" w:hanging="240"/>
        <w:rPr>
          <w:sz w:val="24"/>
          <w:szCs w:val="28"/>
        </w:rPr>
      </w:pPr>
      <w:r>
        <w:rPr>
          <w:rFonts w:hint="eastAsia"/>
          <w:sz w:val="24"/>
          <w:szCs w:val="28"/>
        </w:rPr>
        <w:t>② 主催者は、各校顧問・引率者等に、大会当日の受付時、学校同行者体調記録表（別紙2）を提出させ、選手や引率者等の体調を確認する。</w:t>
      </w:r>
    </w:p>
    <w:p w14:paraId="7D825E08" w14:textId="45E8BEBD" w:rsidR="00CE0904" w:rsidRDefault="00CE0904" w:rsidP="000F2E5B">
      <w:pPr>
        <w:spacing w:line="320" w:lineRule="exact"/>
        <w:ind w:leftChars="350" w:left="975" w:hangingChars="100" w:hanging="240"/>
        <w:rPr>
          <w:sz w:val="24"/>
          <w:szCs w:val="28"/>
        </w:rPr>
      </w:pPr>
      <w:r>
        <w:rPr>
          <w:rFonts w:hint="eastAsia"/>
          <w:sz w:val="24"/>
          <w:szCs w:val="28"/>
        </w:rPr>
        <w:t>③ 主催者は、学校同行者体調記録表（別紙2）に記載された者以外の来場者（大会関係者、審判</w:t>
      </w:r>
      <w:r w:rsidR="000B3A05">
        <w:rPr>
          <w:rFonts w:hint="eastAsia"/>
          <w:sz w:val="24"/>
          <w:szCs w:val="28"/>
        </w:rPr>
        <w:t>員、看護師等</w:t>
      </w:r>
      <w:r>
        <w:rPr>
          <w:rFonts w:hint="eastAsia"/>
          <w:sz w:val="24"/>
          <w:szCs w:val="28"/>
        </w:rPr>
        <w:t>）</w:t>
      </w:r>
      <w:r w:rsidR="000B3A05">
        <w:rPr>
          <w:rFonts w:hint="eastAsia"/>
          <w:sz w:val="24"/>
          <w:szCs w:val="28"/>
        </w:rPr>
        <w:t>および観戦申請書（別紙５）</w:t>
      </w:r>
      <w:r>
        <w:rPr>
          <w:rFonts w:hint="eastAsia"/>
          <w:sz w:val="24"/>
          <w:szCs w:val="28"/>
        </w:rPr>
        <w:t>に対し、来場者体調記録表（別紙3）に必要</w:t>
      </w:r>
      <w:r w:rsidR="001D36DF">
        <w:rPr>
          <w:rFonts w:hint="eastAsia"/>
          <w:sz w:val="24"/>
          <w:szCs w:val="28"/>
        </w:rPr>
        <w:t>事項</w:t>
      </w:r>
      <w:r w:rsidR="000B3A05">
        <w:rPr>
          <w:rFonts w:hint="eastAsia"/>
          <w:sz w:val="24"/>
          <w:szCs w:val="28"/>
        </w:rPr>
        <w:t>を記載のうえ、体調</w:t>
      </w:r>
      <w:r>
        <w:rPr>
          <w:rFonts w:hint="eastAsia"/>
          <w:sz w:val="24"/>
          <w:szCs w:val="28"/>
        </w:rPr>
        <w:t>を確認する。</w:t>
      </w:r>
    </w:p>
    <w:p w14:paraId="169C1AD4" w14:textId="69A16C7F" w:rsidR="00A8054A" w:rsidRDefault="00CE0904" w:rsidP="000F2E5B">
      <w:pPr>
        <w:spacing w:line="320" w:lineRule="exact"/>
        <w:ind w:leftChars="350" w:left="975" w:hangingChars="100" w:hanging="240"/>
        <w:rPr>
          <w:sz w:val="24"/>
          <w:szCs w:val="28"/>
        </w:rPr>
      </w:pPr>
      <w:r>
        <w:rPr>
          <w:rFonts w:hint="eastAsia"/>
          <w:sz w:val="24"/>
          <w:szCs w:val="28"/>
        </w:rPr>
        <w:t xml:space="preserve">④ </w:t>
      </w:r>
      <w:r w:rsidR="000B3A05">
        <w:rPr>
          <w:rFonts w:hint="eastAsia"/>
          <w:sz w:val="24"/>
          <w:szCs w:val="28"/>
        </w:rPr>
        <w:t>主催者</w:t>
      </w:r>
      <w:r>
        <w:rPr>
          <w:rFonts w:hint="eastAsia"/>
          <w:sz w:val="24"/>
          <w:szCs w:val="28"/>
        </w:rPr>
        <w:t>は、</w:t>
      </w:r>
      <w:r w:rsidR="000B3A05">
        <w:rPr>
          <w:rFonts w:hint="eastAsia"/>
          <w:sz w:val="24"/>
          <w:szCs w:val="28"/>
        </w:rPr>
        <w:t>学校同行者体調記録表（別紙２）に記載された者</w:t>
      </w:r>
      <w:r w:rsidR="008148D9">
        <w:rPr>
          <w:rFonts w:hint="eastAsia"/>
          <w:sz w:val="24"/>
          <w:szCs w:val="28"/>
        </w:rPr>
        <w:t>及び</w:t>
      </w:r>
      <w:r w:rsidR="000B3A05">
        <w:rPr>
          <w:rFonts w:hint="eastAsia"/>
          <w:sz w:val="24"/>
          <w:szCs w:val="28"/>
        </w:rPr>
        <w:t>来場者</w:t>
      </w:r>
      <w:r w:rsidR="008148D9">
        <w:rPr>
          <w:rFonts w:hint="eastAsia"/>
          <w:sz w:val="24"/>
          <w:szCs w:val="28"/>
        </w:rPr>
        <w:t>体調記録表（別紙３）を提出する者に対して、</w:t>
      </w:r>
      <w:r>
        <w:rPr>
          <w:rFonts w:hint="eastAsia"/>
          <w:sz w:val="24"/>
          <w:szCs w:val="28"/>
        </w:rPr>
        <w:t>2週間分の体調を記録した体調記録表（別紙1）</w:t>
      </w:r>
      <w:r w:rsidR="008148D9">
        <w:rPr>
          <w:rFonts w:hint="eastAsia"/>
          <w:sz w:val="24"/>
          <w:szCs w:val="28"/>
        </w:rPr>
        <w:t>の記録を</w:t>
      </w:r>
      <w:r>
        <w:rPr>
          <w:rFonts w:hint="eastAsia"/>
          <w:sz w:val="24"/>
          <w:szCs w:val="28"/>
        </w:rPr>
        <w:t>求め、健康管理を徹底する。</w:t>
      </w:r>
    </w:p>
    <w:p w14:paraId="78134059" w14:textId="5A545F4B" w:rsidR="00CE0904" w:rsidRDefault="00CE0904" w:rsidP="000F2E5B">
      <w:pPr>
        <w:spacing w:line="320" w:lineRule="exact"/>
        <w:ind w:leftChars="350" w:left="975" w:hangingChars="100" w:hanging="240"/>
        <w:rPr>
          <w:sz w:val="24"/>
          <w:szCs w:val="28"/>
        </w:rPr>
      </w:pPr>
      <w:r>
        <w:rPr>
          <w:rFonts w:hint="eastAsia"/>
          <w:sz w:val="24"/>
          <w:szCs w:val="28"/>
        </w:rPr>
        <w:t>⑤ 各校顧問・引率者等は、集合時から解散時まで、</w:t>
      </w:r>
      <w:r w:rsidR="008148D9">
        <w:rPr>
          <w:rFonts w:hint="eastAsia"/>
          <w:sz w:val="24"/>
          <w:szCs w:val="28"/>
        </w:rPr>
        <w:t>選手の健康観察を徹底する。また</w:t>
      </w:r>
      <w:r>
        <w:rPr>
          <w:rFonts w:hint="eastAsia"/>
          <w:sz w:val="24"/>
          <w:szCs w:val="28"/>
        </w:rPr>
        <w:t>、大会中に選手の体調不良を確認した場合、速やかに大会本部もしくは大会役員への報告を行うとともに、</w:t>
      </w:r>
      <w:r w:rsidR="008148D9">
        <w:rPr>
          <w:rFonts w:hint="eastAsia"/>
          <w:sz w:val="24"/>
          <w:szCs w:val="28"/>
        </w:rPr>
        <w:t>他の生徒と隔離し</w:t>
      </w:r>
      <w:r>
        <w:rPr>
          <w:rFonts w:hint="eastAsia"/>
          <w:sz w:val="24"/>
          <w:szCs w:val="28"/>
        </w:rPr>
        <w:t>大会救護係や医療機関及び保護者等と連携し、当該選手の体調を</w:t>
      </w:r>
      <w:r w:rsidR="001E1832">
        <w:rPr>
          <w:rFonts w:hint="eastAsia"/>
          <w:sz w:val="24"/>
          <w:szCs w:val="28"/>
        </w:rPr>
        <w:t>観察</w:t>
      </w:r>
      <w:r>
        <w:rPr>
          <w:rFonts w:hint="eastAsia"/>
          <w:sz w:val="24"/>
          <w:szCs w:val="28"/>
        </w:rPr>
        <w:t>するとともに、安全に帰宅させるなどの対策を講じる。</w:t>
      </w:r>
    </w:p>
    <w:p w14:paraId="03F2E1B3" w14:textId="17C92FBA" w:rsidR="00CE0904" w:rsidRPr="000F2E5B" w:rsidRDefault="00CE0904" w:rsidP="000F2E5B">
      <w:pPr>
        <w:spacing w:line="320" w:lineRule="exact"/>
        <w:rPr>
          <w:sz w:val="24"/>
          <w:szCs w:val="28"/>
        </w:rPr>
      </w:pPr>
    </w:p>
    <w:p w14:paraId="1C389FAE" w14:textId="7F7D1611" w:rsidR="00CE0904" w:rsidRDefault="001E1832" w:rsidP="000F2E5B">
      <w:pPr>
        <w:spacing w:line="320" w:lineRule="exact"/>
        <w:rPr>
          <w:sz w:val="24"/>
          <w:szCs w:val="28"/>
        </w:rPr>
      </w:pPr>
      <w:r>
        <w:rPr>
          <w:rFonts w:hint="eastAsia"/>
          <w:sz w:val="24"/>
          <w:szCs w:val="28"/>
        </w:rPr>
        <w:t xml:space="preserve">　（</w:t>
      </w:r>
      <w:r w:rsidR="007F129C">
        <w:rPr>
          <w:rFonts w:hint="eastAsia"/>
          <w:sz w:val="24"/>
          <w:szCs w:val="28"/>
        </w:rPr>
        <w:t>２</w:t>
      </w:r>
      <w:r>
        <w:rPr>
          <w:rFonts w:hint="eastAsia"/>
          <w:sz w:val="24"/>
          <w:szCs w:val="28"/>
        </w:rPr>
        <w:t>）感染経路を絶つこと</w:t>
      </w:r>
    </w:p>
    <w:p w14:paraId="52789F97" w14:textId="2C31DFEF" w:rsidR="00CE0904" w:rsidRDefault="001E1832" w:rsidP="000F2E5B">
      <w:pPr>
        <w:spacing w:line="320" w:lineRule="exact"/>
        <w:rPr>
          <w:sz w:val="24"/>
          <w:szCs w:val="28"/>
        </w:rPr>
      </w:pPr>
      <w:r>
        <w:rPr>
          <w:rFonts w:hint="eastAsia"/>
          <w:sz w:val="24"/>
          <w:szCs w:val="28"/>
        </w:rPr>
        <w:t xml:space="preserve">　　　① 身体的距離の確保</w:t>
      </w:r>
    </w:p>
    <w:p w14:paraId="187643B3" w14:textId="10AB68A5" w:rsidR="001E1832" w:rsidRPr="00A857FA" w:rsidRDefault="001E1832" w:rsidP="000F2E5B">
      <w:pPr>
        <w:spacing w:line="320" w:lineRule="exact"/>
        <w:ind w:leftChars="500" w:left="1290" w:hangingChars="100" w:hanging="240"/>
        <w:rPr>
          <w:dstrike/>
          <w:color w:val="0070C0"/>
          <w:sz w:val="24"/>
          <w:szCs w:val="28"/>
        </w:rPr>
      </w:pPr>
      <w:r>
        <w:rPr>
          <w:rFonts w:hint="eastAsia"/>
          <w:sz w:val="24"/>
          <w:szCs w:val="28"/>
        </w:rPr>
        <w:t>ア</w:t>
      </w:r>
      <w:r w:rsidR="008A512E">
        <w:rPr>
          <w:rFonts w:hint="eastAsia"/>
          <w:sz w:val="24"/>
          <w:szCs w:val="28"/>
        </w:rPr>
        <w:t xml:space="preserve">　</w:t>
      </w:r>
      <w:r w:rsidR="008148D9" w:rsidRPr="008148D9">
        <w:rPr>
          <w:rFonts w:hint="eastAsia"/>
          <w:sz w:val="24"/>
          <w:szCs w:val="28"/>
          <w:u w:val="single"/>
        </w:rPr>
        <w:t>原則、開閉会式</w:t>
      </w:r>
      <w:r w:rsidRPr="008148D9">
        <w:rPr>
          <w:rFonts w:hint="eastAsia"/>
          <w:sz w:val="24"/>
          <w:szCs w:val="28"/>
          <w:u w:val="single"/>
        </w:rPr>
        <w:t>等は実施しない。</w:t>
      </w:r>
    </w:p>
    <w:p w14:paraId="6AA2F207" w14:textId="0CC5AA19" w:rsidR="00CE0904" w:rsidRDefault="008148D9" w:rsidP="000F2E5B">
      <w:pPr>
        <w:spacing w:line="320" w:lineRule="exact"/>
        <w:ind w:leftChars="500" w:left="1290" w:hangingChars="100" w:hanging="240"/>
        <w:rPr>
          <w:sz w:val="24"/>
          <w:szCs w:val="28"/>
        </w:rPr>
      </w:pPr>
      <w:r>
        <w:rPr>
          <w:rFonts w:hint="eastAsia"/>
          <w:sz w:val="24"/>
          <w:szCs w:val="28"/>
        </w:rPr>
        <w:t>イ</w:t>
      </w:r>
      <w:r w:rsidR="008A512E">
        <w:rPr>
          <w:rFonts w:hint="eastAsia"/>
          <w:sz w:val="24"/>
          <w:szCs w:val="28"/>
        </w:rPr>
        <w:t xml:space="preserve">　</w:t>
      </w:r>
      <w:r>
        <w:rPr>
          <w:rFonts w:hint="eastAsia"/>
          <w:sz w:val="24"/>
          <w:szCs w:val="28"/>
        </w:rPr>
        <w:t>各校顧問・</w:t>
      </w:r>
      <w:r w:rsidR="001E1832">
        <w:rPr>
          <w:rFonts w:hint="eastAsia"/>
          <w:sz w:val="24"/>
          <w:szCs w:val="28"/>
        </w:rPr>
        <w:t>引率者等は、</w:t>
      </w:r>
      <w:r w:rsidR="0054305C">
        <w:rPr>
          <w:rFonts w:hint="eastAsia"/>
          <w:sz w:val="24"/>
          <w:szCs w:val="28"/>
        </w:rPr>
        <w:t>選手に対し、対戦</w:t>
      </w:r>
      <w:r w:rsidR="001E1832">
        <w:rPr>
          <w:rFonts w:hint="eastAsia"/>
          <w:sz w:val="24"/>
          <w:szCs w:val="28"/>
        </w:rPr>
        <w:t>相手</w:t>
      </w:r>
      <w:r w:rsidR="0054305C">
        <w:rPr>
          <w:rFonts w:hint="eastAsia"/>
          <w:sz w:val="24"/>
          <w:szCs w:val="28"/>
        </w:rPr>
        <w:t>及び</w:t>
      </w:r>
      <w:r w:rsidR="001E1832">
        <w:rPr>
          <w:rFonts w:hint="eastAsia"/>
          <w:sz w:val="24"/>
          <w:szCs w:val="28"/>
        </w:rPr>
        <w:t>審判等との</w:t>
      </w:r>
      <w:r w:rsidR="0054305C">
        <w:rPr>
          <w:rFonts w:hint="eastAsia"/>
          <w:sz w:val="24"/>
          <w:szCs w:val="28"/>
        </w:rPr>
        <w:t>握手や、</w:t>
      </w:r>
      <w:r w:rsidR="001E1832">
        <w:rPr>
          <w:rFonts w:hint="eastAsia"/>
          <w:sz w:val="24"/>
          <w:szCs w:val="28"/>
        </w:rPr>
        <w:t>プレー以外の不要な接触（ハイタッチ、握手、抱擁や円陣等）の実施を制限する。</w:t>
      </w:r>
    </w:p>
    <w:p w14:paraId="17B7654E" w14:textId="5C11FD73" w:rsidR="00CE0904" w:rsidRPr="001E1832" w:rsidRDefault="001E1832" w:rsidP="000F2E5B">
      <w:pPr>
        <w:spacing w:line="320" w:lineRule="exact"/>
        <w:rPr>
          <w:sz w:val="24"/>
          <w:szCs w:val="28"/>
        </w:rPr>
      </w:pPr>
      <w:r>
        <w:rPr>
          <w:rFonts w:hint="eastAsia"/>
          <w:sz w:val="24"/>
          <w:szCs w:val="28"/>
        </w:rPr>
        <w:t xml:space="preserve">　　　② マスクの着用</w:t>
      </w:r>
    </w:p>
    <w:p w14:paraId="0533FC0C" w14:textId="77777777" w:rsidR="008148D9" w:rsidRDefault="001E1832" w:rsidP="000F2E5B">
      <w:pPr>
        <w:spacing w:line="320" w:lineRule="exact"/>
        <w:ind w:leftChars="500" w:left="1290" w:hangingChars="100" w:hanging="240"/>
        <w:rPr>
          <w:sz w:val="24"/>
          <w:szCs w:val="28"/>
        </w:rPr>
      </w:pPr>
      <w:r>
        <w:rPr>
          <w:rFonts w:hint="eastAsia"/>
          <w:sz w:val="24"/>
          <w:szCs w:val="28"/>
        </w:rPr>
        <w:t>ア</w:t>
      </w:r>
      <w:r w:rsidR="0054305C">
        <w:rPr>
          <w:rFonts w:hint="eastAsia"/>
          <w:sz w:val="24"/>
          <w:szCs w:val="28"/>
        </w:rPr>
        <w:t xml:space="preserve">　</w:t>
      </w:r>
      <w:r w:rsidR="008148D9">
        <w:rPr>
          <w:rFonts w:hint="eastAsia"/>
          <w:sz w:val="24"/>
          <w:szCs w:val="28"/>
        </w:rPr>
        <w:t>選手、顧問・引率者及び大会関係者等は各自でマスクを準備し、大会中は、競技等実施時及び食事中などを除いてマスクを着用し、咳エチケットを徹底する。</w:t>
      </w:r>
    </w:p>
    <w:p w14:paraId="292E11BE" w14:textId="36886208" w:rsidR="00A8054A" w:rsidRDefault="008148D9" w:rsidP="000F2E5B">
      <w:pPr>
        <w:spacing w:line="320" w:lineRule="exact"/>
        <w:ind w:leftChars="500" w:left="1290" w:hangingChars="100" w:hanging="240"/>
        <w:rPr>
          <w:sz w:val="24"/>
          <w:szCs w:val="28"/>
        </w:rPr>
      </w:pPr>
      <w:r>
        <w:rPr>
          <w:rFonts w:hint="eastAsia"/>
          <w:sz w:val="24"/>
          <w:szCs w:val="28"/>
        </w:rPr>
        <w:lastRenderedPageBreak/>
        <w:t xml:space="preserve">イ　</w:t>
      </w:r>
      <w:r w:rsidR="001E1832">
        <w:rPr>
          <w:rFonts w:hint="eastAsia"/>
          <w:sz w:val="24"/>
          <w:szCs w:val="28"/>
        </w:rPr>
        <w:t>マスク</w:t>
      </w:r>
      <w:r>
        <w:rPr>
          <w:rFonts w:hint="eastAsia"/>
          <w:sz w:val="24"/>
          <w:szCs w:val="28"/>
        </w:rPr>
        <w:t>等を着用して運動を行う場合には、低酸素症や熱中症などのリスクが高まるため、顧問・引率者等は、会場の気温や湿度に注意しながら、選手の健康観察を行うとともに、こまめに給水をさせる。</w:t>
      </w:r>
    </w:p>
    <w:p w14:paraId="74D7ABCC" w14:textId="34E04FE5" w:rsidR="001E1832" w:rsidRDefault="00700973" w:rsidP="000F2E5B">
      <w:pPr>
        <w:spacing w:line="320" w:lineRule="exact"/>
        <w:rPr>
          <w:sz w:val="24"/>
          <w:szCs w:val="28"/>
        </w:rPr>
      </w:pPr>
      <w:r>
        <w:rPr>
          <w:rFonts w:hint="eastAsia"/>
          <w:sz w:val="24"/>
          <w:szCs w:val="28"/>
        </w:rPr>
        <w:t xml:space="preserve">　　　③ 手洗い</w:t>
      </w:r>
      <w:r w:rsidR="00A94CC6">
        <w:rPr>
          <w:rFonts w:hint="eastAsia"/>
          <w:sz w:val="24"/>
          <w:szCs w:val="28"/>
        </w:rPr>
        <w:t>・手指消毒</w:t>
      </w:r>
      <w:r>
        <w:rPr>
          <w:rFonts w:hint="eastAsia"/>
          <w:sz w:val="24"/>
          <w:szCs w:val="28"/>
        </w:rPr>
        <w:t>の徹底</w:t>
      </w:r>
    </w:p>
    <w:p w14:paraId="7D32DB8C" w14:textId="09DBBA51" w:rsidR="001E1832" w:rsidRDefault="00700973" w:rsidP="000F2E5B">
      <w:pPr>
        <w:spacing w:line="320" w:lineRule="exact"/>
        <w:ind w:leftChars="500" w:left="1290" w:hangingChars="100" w:hanging="240"/>
        <w:rPr>
          <w:sz w:val="24"/>
          <w:szCs w:val="28"/>
        </w:rPr>
      </w:pPr>
      <w:r>
        <w:rPr>
          <w:rFonts w:hint="eastAsia"/>
          <w:sz w:val="24"/>
          <w:szCs w:val="28"/>
        </w:rPr>
        <w:t>ア</w:t>
      </w:r>
      <w:r w:rsidR="008A512E">
        <w:rPr>
          <w:rFonts w:hint="eastAsia"/>
          <w:sz w:val="24"/>
          <w:szCs w:val="28"/>
        </w:rPr>
        <w:t xml:space="preserve">　</w:t>
      </w:r>
      <w:r>
        <w:rPr>
          <w:rFonts w:hint="eastAsia"/>
          <w:sz w:val="24"/>
          <w:szCs w:val="28"/>
        </w:rPr>
        <w:t>選手、</w:t>
      </w:r>
      <w:r w:rsidR="00BD6C3B">
        <w:rPr>
          <w:rFonts w:hint="eastAsia"/>
          <w:sz w:val="24"/>
          <w:szCs w:val="28"/>
        </w:rPr>
        <w:t>顧問・</w:t>
      </w:r>
      <w:r>
        <w:rPr>
          <w:rFonts w:hint="eastAsia"/>
          <w:sz w:val="24"/>
          <w:szCs w:val="28"/>
        </w:rPr>
        <w:t>引率者等及び大会関係者が、手洗いをこまめに行えるよう</w:t>
      </w:r>
      <w:r w:rsidR="0054305C">
        <w:rPr>
          <w:rFonts w:hint="eastAsia"/>
          <w:sz w:val="24"/>
          <w:szCs w:val="28"/>
        </w:rPr>
        <w:t>、</w:t>
      </w:r>
      <w:r>
        <w:rPr>
          <w:rFonts w:hint="eastAsia"/>
          <w:sz w:val="24"/>
          <w:szCs w:val="28"/>
        </w:rPr>
        <w:t>利用する施設と連携し、手洗い場に石鹸等を設置する。</w:t>
      </w:r>
      <w:r w:rsidR="00A94CC6">
        <w:rPr>
          <w:rFonts w:hint="eastAsia"/>
          <w:sz w:val="24"/>
          <w:szCs w:val="28"/>
        </w:rPr>
        <w:t>また、会場入り口等必要と考えられる場所で手指消毒ができるようアルコール消毒液等を設置する。</w:t>
      </w:r>
    </w:p>
    <w:p w14:paraId="3F043C76" w14:textId="3C4F2BBD" w:rsidR="001E1832" w:rsidRDefault="00700973" w:rsidP="000F2E5B">
      <w:pPr>
        <w:spacing w:line="320" w:lineRule="exact"/>
        <w:ind w:leftChars="500" w:left="1290" w:hangingChars="100" w:hanging="240"/>
        <w:rPr>
          <w:sz w:val="24"/>
          <w:szCs w:val="28"/>
        </w:rPr>
      </w:pPr>
      <w:r>
        <w:rPr>
          <w:rFonts w:hint="eastAsia"/>
          <w:sz w:val="24"/>
          <w:szCs w:val="28"/>
        </w:rPr>
        <w:t>イ</w:t>
      </w:r>
      <w:r w:rsidR="008A512E">
        <w:rPr>
          <w:rFonts w:hint="eastAsia"/>
          <w:sz w:val="24"/>
          <w:szCs w:val="28"/>
        </w:rPr>
        <w:t xml:space="preserve">　</w:t>
      </w:r>
      <w:r w:rsidR="00BD6C3B">
        <w:rPr>
          <w:rFonts w:hint="eastAsia"/>
          <w:sz w:val="24"/>
          <w:szCs w:val="28"/>
        </w:rPr>
        <w:t>各校顧問・引率者等はこまめに</w:t>
      </w:r>
      <w:r>
        <w:rPr>
          <w:rFonts w:hint="eastAsia"/>
          <w:sz w:val="24"/>
          <w:szCs w:val="28"/>
        </w:rPr>
        <w:t>手洗い</w:t>
      </w:r>
      <w:r w:rsidR="00A94CC6">
        <w:rPr>
          <w:rFonts w:hint="eastAsia"/>
          <w:sz w:val="24"/>
          <w:szCs w:val="28"/>
        </w:rPr>
        <w:t>・手指消毒</w:t>
      </w:r>
      <w:r>
        <w:rPr>
          <w:rFonts w:hint="eastAsia"/>
          <w:sz w:val="24"/>
          <w:szCs w:val="28"/>
        </w:rPr>
        <w:t>を</w:t>
      </w:r>
      <w:r w:rsidR="00BD6C3B">
        <w:rPr>
          <w:rFonts w:hint="eastAsia"/>
          <w:sz w:val="24"/>
          <w:szCs w:val="28"/>
        </w:rPr>
        <w:t>行うよう選手に指導する</w:t>
      </w:r>
      <w:r>
        <w:rPr>
          <w:rFonts w:hint="eastAsia"/>
          <w:sz w:val="24"/>
          <w:szCs w:val="28"/>
        </w:rPr>
        <w:t>。</w:t>
      </w:r>
    </w:p>
    <w:p w14:paraId="75BE939A" w14:textId="16A68380" w:rsidR="00BD6C3B" w:rsidRDefault="00BD6C3B" w:rsidP="00BD6C3B">
      <w:pPr>
        <w:spacing w:line="320" w:lineRule="exact"/>
        <w:ind w:leftChars="500" w:left="1290" w:hangingChars="100" w:hanging="240"/>
        <w:rPr>
          <w:sz w:val="24"/>
          <w:szCs w:val="28"/>
        </w:rPr>
      </w:pPr>
      <w:r>
        <w:rPr>
          <w:rFonts w:hint="eastAsia"/>
          <w:sz w:val="24"/>
          <w:szCs w:val="28"/>
        </w:rPr>
        <w:t>ウ　参加者全員がマイタオルを持参するよう指導する。</w:t>
      </w:r>
    </w:p>
    <w:p w14:paraId="444DBFA9" w14:textId="77777777" w:rsidR="00BD6C3B" w:rsidRPr="00BD6C3B" w:rsidRDefault="00BD6C3B" w:rsidP="000F2E5B">
      <w:pPr>
        <w:spacing w:line="320" w:lineRule="exact"/>
        <w:ind w:leftChars="500" w:left="1290" w:hangingChars="100" w:hanging="240"/>
        <w:rPr>
          <w:sz w:val="24"/>
          <w:szCs w:val="28"/>
        </w:rPr>
      </w:pPr>
    </w:p>
    <w:p w14:paraId="07BDEC7C" w14:textId="3D5E4C00" w:rsidR="00FE7273" w:rsidRDefault="00700973" w:rsidP="000F2E5B">
      <w:pPr>
        <w:spacing w:line="320" w:lineRule="exact"/>
        <w:rPr>
          <w:sz w:val="24"/>
          <w:szCs w:val="28"/>
        </w:rPr>
      </w:pPr>
      <w:r>
        <w:rPr>
          <w:rFonts w:hint="eastAsia"/>
          <w:sz w:val="24"/>
          <w:szCs w:val="28"/>
        </w:rPr>
        <w:t xml:space="preserve">　（</w:t>
      </w:r>
      <w:r w:rsidR="007F129C">
        <w:rPr>
          <w:rFonts w:hint="eastAsia"/>
          <w:sz w:val="24"/>
          <w:szCs w:val="28"/>
        </w:rPr>
        <w:t>３</w:t>
      </w:r>
      <w:r>
        <w:rPr>
          <w:rFonts w:hint="eastAsia"/>
          <w:sz w:val="24"/>
          <w:szCs w:val="28"/>
        </w:rPr>
        <w:t>）感染のリスクへの対応</w:t>
      </w:r>
      <w:r w:rsidR="005F76E6">
        <w:rPr>
          <w:rFonts w:hint="eastAsia"/>
          <w:sz w:val="24"/>
          <w:szCs w:val="28"/>
        </w:rPr>
        <w:t>＜</w:t>
      </w:r>
      <w:r>
        <w:rPr>
          <w:rFonts w:hint="eastAsia"/>
          <w:sz w:val="24"/>
          <w:szCs w:val="28"/>
        </w:rPr>
        <w:t>3密の回避</w:t>
      </w:r>
      <w:r w:rsidR="005F76E6">
        <w:rPr>
          <w:rFonts w:hint="eastAsia"/>
          <w:sz w:val="24"/>
          <w:szCs w:val="28"/>
        </w:rPr>
        <w:t>(</w:t>
      </w:r>
      <w:r>
        <w:rPr>
          <w:rFonts w:hint="eastAsia"/>
          <w:sz w:val="24"/>
          <w:szCs w:val="28"/>
        </w:rPr>
        <w:t>密閉空間、密集場所、密接場面</w:t>
      </w:r>
      <w:r w:rsidR="005F76E6">
        <w:rPr>
          <w:rFonts w:hint="eastAsia"/>
          <w:sz w:val="24"/>
          <w:szCs w:val="28"/>
        </w:rPr>
        <w:t>)＞</w:t>
      </w:r>
    </w:p>
    <w:p w14:paraId="268D480E" w14:textId="3E12A879" w:rsidR="00BD6C3B" w:rsidRDefault="00BD6C3B" w:rsidP="00BD6C3B">
      <w:pPr>
        <w:pStyle w:val="a5"/>
        <w:numPr>
          <w:ilvl w:val="0"/>
          <w:numId w:val="4"/>
        </w:numPr>
        <w:spacing w:line="320" w:lineRule="exact"/>
        <w:ind w:leftChars="0"/>
        <w:rPr>
          <w:sz w:val="24"/>
          <w:szCs w:val="28"/>
        </w:rPr>
      </w:pPr>
      <w:r w:rsidRPr="00BD6C3B">
        <w:rPr>
          <w:rFonts w:hint="eastAsia"/>
          <w:sz w:val="24"/>
          <w:szCs w:val="28"/>
        </w:rPr>
        <w:t xml:space="preserve">　試合会場のベンチや食事をする場所について、できるだけ２ｍ（最低１ｍ）間隔を取り、対面を避け、会話は控えるよう指導する。</w:t>
      </w:r>
    </w:p>
    <w:p w14:paraId="7CBA52DF" w14:textId="77777777" w:rsidR="00BD6C3B" w:rsidRDefault="00BD6C3B" w:rsidP="00BD6C3B">
      <w:pPr>
        <w:pStyle w:val="a5"/>
        <w:numPr>
          <w:ilvl w:val="0"/>
          <w:numId w:val="4"/>
        </w:numPr>
        <w:spacing w:line="320" w:lineRule="exact"/>
        <w:ind w:leftChars="0"/>
        <w:rPr>
          <w:sz w:val="24"/>
          <w:szCs w:val="28"/>
        </w:rPr>
      </w:pPr>
      <w:r w:rsidRPr="00BD6C3B">
        <w:rPr>
          <w:rFonts w:hint="eastAsia"/>
          <w:sz w:val="24"/>
          <w:szCs w:val="28"/>
        </w:rPr>
        <w:t xml:space="preserve">　顧問・引率者等は、</w:t>
      </w:r>
      <w:r>
        <w:rPr>
          <w:rFonts w:hint="eastAsia"/>
          <w:sz w:val="24"/>
          <w:szCs w:val="28"/>
        </w:rPr>
        <w:t>選手が</w:t>
      </w:r>
      <w:r w:rsidRPr="00BD6C3B">
        <w:rPr>
          <w:rFonts w:hint="eastAsia"/>
          <w:sz w:val="24"/>
          <w:szCs w:val="28"/>
        </w:rPr>
        <w:t>更衣室、休憩・待機スペース等</w:t>
      </w:r>
      <w:r>
        <w:rPr>
          <w:rFonts w:hint="eastAsia"/>
          <w:sz w:val="24"/>
          <w:szCs w:val="28"/>
        </w:rPr>
        <w:t>を利用したり、食事をしたりする際、</w:t>
      </w:r>
      <w:r w:rsidRPr="00BD6C3B">
        <w:rPr>
          <w:rFonts w:hint="eastAsia"/>
          <w:sz w:val="24"/>
          <w:szCs w:val="28"/>
        </w:rPr>
        <w:t>間隔を取り、対面を避け、会話は控えるよう指導する。</w:t>
      </w:r>
    </w:p>
    <w:p w14:paraId="212323F4" w14:textId="262D17B5" w:rsidR="00FA2EE2" w:rsidRDefault="00BD6C3B" w:rsidP="000F2E5B">
      <w:pPr>
        <w:spacing w:line="320" w:lineRule="exact"/>
        <w:ind w:leftChars="350" w:left="975" w:hangingChars="100" w:hanging="240"/>
        <w:rPr>
          <w:sz w:val="24"/>
          <w:szCs w:val="28"/>
        </w:rPr>
      </w:pPr>
      <w:r>
        <w:rPr>
          <w:rFonts w:hint="eastAsia"/>
          <w:sz w:val="24"/>
          <w:szCs w:val="28"/>
        </w:rPr>
        <w:t>③</w:t>
      </w:r>
      <w:r w:rsidR="005F76E6">
        <w:rPr>
          <w:rFonts w:hint="eastAsia"/>
          <w:sz w:val="24"/>
          <w:szCs w:val="28"/>
        </w:rPr>
        <w:t xml:space="preserve">　</w:t>
      </w:r>
      <w:r>
        <w:rPr>
          <w:rFonts w:hint="eastAsia"/>
          <w:sz w:val="24"/>
          <w:szCs w:val="28"/>
        </w:rPr>
        <w:t>顧問・</w:t>
      </w:r>
      <w:r w:rsidR="0054305C">
        <w:rPr>
          <w:rFonts w:hint="eastAsia"/>
          <w:sz w:val="24"/>
          <w:szCs w:val="28"/>
        </w:rPr>
        <w:t>引率者等は、</w:t>
      </w:r>
      <w:r w:rsidR="007F129C">
        <w:rPr>
          <w:rFonts w:hint="eastAsia"/>
          <w:sz w:val="24"/>
          <w:szCs w:val="28"/>
        </w:rPr>
        <w:t>チームで移動する</w:t>
      </w:r>
      <w:r w:rsidR="0054305C">
        <w:rPr>
          <w:rFonts w:hint="eastAsia"/>
          <w:sz w:val="24"/>
          <w:szCs w:val="28"/>
        </w:rPr>
        <w:t>際</w:t>
      </w:r>
      <w:r w:rsidR="007F129C">
        <w:rPr>
          <w:rFonts w:hint="eastAsia"/>
          <w:sz w:val="24"/>
          <w:szCs w:val="28"/>
        </w:rPr>
        <w:t>、バス等の車内が密閉空間にならないよう、運転手と連携し定期的に</w:t>
      </w:r>
      <w:r w:rsidR="00A82E6E">
        <w:rPr>
          <w:rFonts w:hint="eastAsia"/>
          <w:sz w:val="24"/>
          <w:szCs w:val="28"/>
        </w:rPr>
        <w:t>換気</w:t>
      </w:r>
      <w:r w:rsidR="007F129C">
        <w:rPr>
          <w:rFonts w:hint="eastAsia"/>
          <w:sz w:val="24"/>
          <w:szCs w:val="28"/>
        </w:rPr>
        <w:t>したり、１台に乗車する人数を減らしたりするなど工夫する。</w:t>
      </w:r>
    </w:p>
    <w:p w14:paraId="2AF34DA0" w14:textId="77777777" w:rsidR="00BD6C3B" w:rsidRDefault="00BD6C3B" w:rsidP="000F2E5B">
      <w:pPr>
        <w:spacing w:line="320" w:lineRule="exact"/>
        <w:ind w:leftChars="350" w:left="975" w:hangingChars="100" w:hanging="240"/>
        <w:rPr>
          <w:sz w:val="24"/>
          <w:szCs w:val="28"/>
        </w:rPr>
      </w:pPr>
    </w:p>
    <w:p w14:paraId="0C094CB5" w14:textId="25982376" w:rsidR="00700973" w:rsidRDefault="007F129C" w:rsidP="000F2E5B">
      <w:pPr>
        <w:spacing w:line="320" w:lineRule="exact"/>
        <w:rPr>
          <w:sz w:val="24"/>
          <w:szCs w:val="28"/>
        </w:rPr>
      </w:pPr>
      <w:r>
        <w:rPr>
          <w:rFonts w:hint="eastAsia"/>
          <w:sz w:val="24"/>
          <w:szCs w:val="28"/>
        </w:rPr>
        <w:t xml:space="preserve">　（４）安全な活動環境等の確保</w:t>
      </w:r>
    </w:p>
    <w:p w14:paraId="0A84200F" w14:textId="77777777" w:rsidR="00890C2F" w:rsidRDefault="007F129C" w:rsidP="000F2E5B">
      <w:pPr>
        <w:spacing w:line="320" w:lineRule="exact"/>
        <w:ind w:leftChars="350" w:left="975" w:hangingChars="100" w:hanging="240"/>
        <w:rPr>
          <w:sz w:val="24"/>
          <w:szCs w:val="28"/>
        </w:rPr>
      </w:pPr>
      <w:r>
        <w:rPr>
          <w:rFonts w:hint="eastAsia"/>
          <w:sz w:val="24"/>
          <w:szCs w:val="28"/>
        </w:rPr>
        <w:t>①</w:t>
      </w:r>
      <w:r w:rsidR="00A82E6E">
        <w:rPr>
          <w:rFonts w:hint="eastAsia"/>
          <w:sz w:val="24"/>
          <w:szCs w:val="28"/>
        </w:rPr>
        <w:t xml:space="preserve">　</w:t>
      </w:r>
      <w:r>
        <w:rPr>
          <w:rFonts w:hint="eastAsia"/>
          <w:sz w:val="24"/>
          <w:szCs w:val="28"/>
        </w:rPr>
        <w:t>試合</w:t>
      </w:r>
      <w:r w:rsidR="00BD6C3B">
        <w:rPr>
          <w:rFonts w:hint="eastAsia"/>
          <w:sz w:val="24"/>
          <w:szCs w:val="28"/>
        </w:rPr>
        <w:t>会場への入場は、選手</w:t>
      </w:r>
      <w:r w:rsidR="00890C2F">
        <w:rPr>
          <w:rFonts w:hint="eastAsia"/>
          <w:sz w:val="24"/>
          <w:szCs w:val="28"/>
        </w:rPr>
        <w:t>、顧問・引率者及び大会役員・関係者のみとする。ただし、観戦が可能な競技については、主催者の許可を得た学校関係者および、</w:t>
      </w:r>
      <w:r w:rsidR="00890C2F" w:rsidRPr="00890C2F">
        <w:rPr>
          <w:rFonts w:hint="eastAsia"/>
          <w:sz w:val="24"/>
          <w:szCs w:val="28"/>
          <w:u w:val="single"/>
        </w:rPr>
        <w:t>選手１名につき２名までの観戦を許可</w:t>
      </w:r>
      <w:r w:rsidR="00890C2F">
        <w:rPr>
          <w:rFonts w:hint="eastAsia"/>
          <w:sz w:val="24"/>
          <w:szCs w:val="28"/>
        </w:rPr>
        <w:t>する。観戦希望者は、大会の主旨や感染拡大予防ガイドラインを遵守し、事前に観戦申請書（別紙５）を各校顧問に提出する。</w:t>
      </w:r>
    </w:p>
    <w:p w14:paraId="6B44D347" w14:textId="1EB609C9" w:rsidR="007F129C" w:rsidRPr="00890C2F" w:rsidRDefault="00A82E6E" w:rsidP="00890C2F">
      <w:pPr>
        <w:pStyle w:val="a5"/>
        <w:numPr>
          <w:ilvl w:val="0"/>
          <w:numId w:val="5"/>
        </w:numPr>
        <w:spacing w:line="320" w:lineRule="exact"/>
        <w:ind w:leftChars="0"/>
        <w:rPr>
          <w:sz w:val="24"/>
          <w:szCs w:val="28"/>
        </w:rPr>
      </w:pPr>
      <w:r w:rsidRPr="00890C2F">
        <w:rPr>
          <w:rFonts w:hint="eastAsia"/>
          <w:sz w:val="24"/>
          <w:szCs w:val="28"/>
        </w:rPr>
        <w:t xml:space="preserve">　</w:t>
      </w:r>
      <w:r w:rsidR="00890C2F" w:rsidRPr="00890C2F">
        <w:rPr>
          <w:rFonts w:hint="eastAsia"/>
          <w:sz w:val="24"/>
          <w:szCs w:val="28"/>
        </w:rPr>
        <w:t>各校顧問・引率者等は、大会に参加する選手及び</w:t>
      </w:r>
      <w:r w:rsidR="000B7B60" w:rsidRPr="00890C2F">
        <w:rPr>
          <w:rFonts w:hint="eastAsia"/>
          <w:sz w:val="24"/>
          <w:szCs w:val="28"/>
        </w:rPr>
        <w:t>保護者に対し、</w:t>
      </w:r>
      <w:r w:rsidR="00890C2F" w:rsidRPr="00890C2F">
        <w:rPr>
          <w:rFonts w:hint="eastAsia"/>
          <w:sz w:val="24"/>
          <w:szCs w:val="28"/>
        </w:rPr>
        <w:t>大会の主旨や感染拡大予防ガイドラインを周知徹底させ、</w:t>
      </w:r>
      <w:r w:rsidR="000B7B60" w:rsidRPr="00890C2F">
        <w:rPr>
          <w:rFonts w:hint="eastAsia"/>
          <w:sz w:val="24"/>
          <w:szCs w:val="28"/>
        </w:rPr>
        <w:t>参加に当たっての注意事項等を事前に説明し、同意書（別紙</w:t>
      </w:r>
      <w:r w:rsidR="00890C2F" w:rsidRPr="00890C2F">
        <w:rPr>
          <w:rFonts w:hint="eastAsia"/>
          <w:sz w:val="24"/>
          <w:szCs w:val="28"/>
        </w:rPr>
        <w:t>４</w:t>
      </w:r>
      <w:r w:rsidR="000B7B60" w:rsidRPr="00890C2F">
        <w:rPr>
          <w:rFonts w:hint="eastAsia"/>
          <w:sz w:val="24"/>
          <w:szCs w:val="28"/>
        </w:rPr>
        <w:t>）</w:t>
      </w:r>
      <w:r w:rsidR="00890C2F" w:rsidRPr="00890C2F">
        <w:rPr>
          <w:rFonts w:hint="eastAsia"/>
          <w:sz w:val="24"/>
          <w:szCs w:val="28"/>
        </w:rPr>
        <w:t>の</w:t>
      </w:r>
      <w:r w:rsidR="000B7B60" w:rsidRPr="00890C2F">
        <w:rPr>
          <w:rFonts w:hint="eastAsia"/>
          <w:sz w:val="24"/>
          <w:szCs w:val="28"/>
        </w:rPr>
        <w:t>提出</w:t>
      </w:r>
      <w:r w:rsidR="00890C2F" w:rsidRPr="00890C2F">
        <w:rPr>
          <w:rFonts w:hint="eastAsia"/>
          <w:sz w:val="24"/>
          <w:szCs w:val="28"/>
        </w:rPr>
        <w:t>を求める</w:t>
      </w:r>
      <w:r w:rsidR="000B7B60" w:rsidRPr="00890C2F">
        <w:rPr>
          <w:rFonts w:hint="eastAsia"/>
          <w:sz w:val="24"/>
          <w:szCs w:val="28"/>
        </w:rPr>
        <w:t>。</w:t>
      </w:r>
      <w:r w:rsidR="00890C2F" w:rsidRPr="00890C2F">
        <w:rPr>
          <w:rFonts w:hint="eastAsia"/>
          <w:sz w:val="24"/>
          <w:szCs w:val="28"/>
        </w:rPr>
        <w:t>同意書が提出できない選手は参加を認めない。</w:t>
      </w:r>
    </w:p>
    <w:p w14:paraId="676D1FDE" w14:textId="7684E5BF" w:rsidR="000B7B60" w:rsidRPr="00890C2F" w:rsidRDefault="00A82E6E" w:rsidP="00890C2F">
      <w:pPr>
        <w:pStyle w:val="a5"/>
        <w:numPr>
          <w:ilvl w:val="0"/>
          <w:numId w:val="5"/>
        </w:numPr>
        <w:spacing w:line="320" w:lineRule="exact"/>
        <w:ind w:leftChars="0"/>
        <w:rPr>
          <w:sz w:val="24"/>
          <w:szCs w:val="28"/>
        </w:rPr>
      </w:pPr>
      <w:r w:rsidRPr="00890C2F">
        <w:rPr>
          <w:rFonts w:hint="eastAsia"/>
          <w:sz w:val="24"/>
          <w:szCs w:val="28"/>
        </w:rPr>
        <w:t xml:space="preserve">　</w:t>
      </w:r>
      <w:r w:rsidR="000B7B60" w:rsidRPr="00890C2F">
        <w:rPr>
          <w:rFonts w:hint="eastAsia"/>
          <w:sz w:val="24"/>
          <w:szCs w:val="28"/>
        </w:rPr>
        <w:t>選手の体調不良や救急搬送等の事態が発生し</w:t>
      </w:r>
      <w:r w:rsidRPr="00890C2F">
        <w:rPr>
          <w:rFonts w:hint="eastAsia"/>
          <w:sz w:val="24"/>
          <w:szCs w:val="28"/>
        </w:rPr>
        <w:t>た場合</w:t>
      </w:r>
      <w:r w:rsidR="000B7B60" w:rsidRPr="00890C2F">
        <w:rPr>
          <w:rFonts w:hint="eastAsia"/>
          <w:sz w:val="24"/>
          <w:szCs w:val="28"/>
        </w:rPr>
        <w:t>、保護者の同意や意向聴取等が求められること</w:t>
      </w:r>
      <w:r w:rsidRPr="00890C2F">
        <w:rPr>
          <w:rFonts w:hint="eastAsia"/>
          <w:sz w:val="24"/>
          <w:szCs w:val="28"/>
        </w:rPr>
        <w:t>が</w:t>
      </w:r>
      <w:r w:rsidR="000B7B60" w:rsidRPr="00890C2F">
        <w:rPr>
          <w:rFonts w:hint="eastAsia"/>
          <w:sz w:val="24"/>
          <w:szCs w:val="28"/>
        </w:rPr>
        <w:t>想定</w:t>
      </w:r>
      <w:r w:rsidRPr="00890C2F">
        <w:rPr>
          <w:rFonts w:hint="eastAsia"/>
          <w:sz w:val="24"/>
          <w:szCs w:val="28"/>
        </w:rPr>
        <w:t>されるため</w:t>
      </w:r>
      <w:r w:rsidR="000B7B60" w:rsidRPr="00890C2F">
        <w:rPr>
          <w:rFonts w:hint="eastAsia"/>
          <w:sz w:val="24"/>
          <w:szCs w:val="28"/>
        </w:rPr>
        <w:t>、引率者や学校等と保護者が、速やかに連絡がとれる体制を構築</w:t>
      </w:r>
      <w:r w:rsidRPr="00890C2F">
        <w:rPr>
          <w:rFonts w:hint="eastAsia"/>
          <w:sz w:val="24"/>
          <w:szCs w:val="28"/>
        </w:rPr>
        <w:t>する</w:t>
      </w:r>
      <w:r w:rsidR="000B7B60" w:rsidRPr="00890C2F">
        <w:rPr>
          <w:rFonts w:hint="eastAsia"/>
          <w:sz w:val="24"/>
          <w:szCs w:val="28"/>
        </w:rPr>
        <w:t>。</w:t>
      </w:r>
    </w:p>
    <w:p w14:paraId="6E9E3140" w14:textId="44BA4F87" w:rsidR="00FA2EE2" w:rsidRPr="00890C2F" w:rsidRDefault="00A82E6E" w:rsidP="00890C2F">
      <w:pPr>
        <w:pStyle w:val="a5"/>
        <w:numPr>
          <w:ilvl w:val="0"/>
          <w:numId w:val="5"/>
        </w:numPr>
        <w:spacing w:line="320" w:lineRule="exact"/>
        <w:ind w:leftChars="0"/>
        <w:rPr>
          <w:sz w:val="24"/>
          <w:szCs w:val="28"/>
        </w:rPr>
      </w:pPr>
      <w:r w:rsidRPr="00890C2F">
        <w:rPr>
          <w:rFonts w:hint="eastAsia"/>
          <w:sz w:val="24"/>
          <w:szCs w:val="28"/>
        </w:rPr>
        <w:t xml:space="preserve">　</w:t>
      </w:r>
      <w:r w:rsidR="000B7B60" w:rsidRPr="00890C2F">
        <w:rPr>
          <w:rFonts w:hint="eastAsia"/>
          <w:sz w:val="24"/>
          <w:szCs w:val="28"/>
        </w:rPr>
        <w:t>社会体育施設を利用して大会を実施する場合は、スポーツ庁「社会体育施設の再開に向けた感染拡大予防ガイドライン」に則り、運営する施設を選定し、感染拡大予防対策について、事前に施設と打ち合わせを行う。</w:t>
      </w:r>
    </w:p>
    <w:p w14:paraId="522AD173" w14:textId="23E9C319" w:rsidR="00700973" w:rsidRPr="00890C2F" w:rsidRDefault="00890C2F" w:rsidP="00890C2F">
      <w:pPr>
        <w:pStyle w:val="a5"/>
        <w:numPr>
          <w:ilvl w:val="0"/>
          <w:numId w:val="5"/>
        </w:numPr>
        <w:spacing w:line="320" w:lineRule="exact"/>
        <w:ind w:leftChars="0"/>
        <w:rPr>
          <w:sz w:val="24"/>
          <w:szCs w:val="28"/>
        </w:rPr>
      </w:pPr>
      <w:r w:rsidRPr="00890C2F">
        <w:rPr>
          <w:rFonts w:hint="eastAsia"/>
          <w:sz w:val="24"/>
          <w:szCs w:val="28"/>
        </w:rPr>
        <w:t>主催者</w:t>
      </w:r>
      <w:r>
        <w:rPr>
          <w:rFonts w:hint="eastAsia"/>
          <w:sz w:val="24"/>
          <w:szCs w:val="28"/>
        </w:rPr>
        <w:t>は</w:t>
      </w:r>
      <w:r w:rsidR="000B7B60" w:rsidRPr="00890C2F">
        <w:rPr>
          <w:rFonts w:hint="eastAsia"/>
          <w:sz w:val="24"/>
          <w:szCs w:val="28"/>
        </w:rPr>
        <w:t>、別紙「</w:t>
      </w:r>
      <w:r w:rsidR="00BB1CAD" w:rsidRPr="00890C2F">
        <w:rPr>
          <w:rFonts w:hint="eastAsia"/>
          <w:sz w:val="24"/>
          <w:szCs w:val="28"/>
        </w:rPr>
        <w:t>兵庫県中学生ホッケー選手権大会</w:t>
      </w:r>
      <w:r w:rsidR="008A512E" w:rsidRPr="00890C2F">
        <w:rPr>
          <w:rFonts w:hint="eastAsia"/>
          <w:sz w:val="24"/>
          <w:szCs w:val="28"/>
        </w:rPr>
        <w:t>実施時の感染防止</w:t>
      </w:r>
      <w:r w:rsidR="000B7B60" w:rsidRPr="00890C2F">
        <w:rPr>
          <w:rFonts w:hint="eastAsia"/>
          <w:sz w:val="24"/>
          <w:szCs w:val="28"/>
        </w:rPr>
        <w:t>対策</w:t>
      </w:r>
      <w:r w:rsidR="008A512E" w:rsidRPr="00890C2F">
        <w:rPr>
          <w:rFonts w:hint="eastAsia"/>
          <w:sz w:val="24"/>
          <w:szCs w:val="28"/>
        </w:rPr>
        <w:t>チェック</w:t>
      </w:r>
      <w:r w:rsidR="000B7B60" w:rsidRPr="00890C2F">
        <w:rPr>
          <w:rFonts w:hint="eastAsia"/>
          <w:sz w:val="24"/>
          <w:szCs w:val="28"/>
        </w:rPr>
        <w:t>リスト」に</w:t>
      </w:r>
      <w:r w:rsidR="00A857FA" w:rsidRPr="00890C2F">
        <w:rPr>
          <w:rFonts w:hint="eastAsia"/>
          <w:sz w:val="24"/>
          <w:szCs w:val="28"/>
        </w:rPr>
        <w:t>より</w:t>
      </w:r>
      <w:r w:rsidR="000B7B60" w:rsidRPr="00890C2F">
        <w:rPr>
          <w:rFonts w:hint="eastAsia"/>
          <w:sz w:val="24"/>
          <w:szCs w:val="28"/>
        </w:rPr>
        <w:t>、競技の特性等を勘案して、適切な感染防止策を講じる。</w:t>
      </w:r>
    </w:p>
    <w:p w14:paraId="67078420" w14:textId="2664A801" w:rsidR="00BF20D9" w:rsidRPr="00B73459" w:rsidRDefault="00BF20D9" w:rsidP="000F2E5B">
      <w:pPr>
        <w:spacing w:line="320" w:lineRule="exact"/>
        <w:ind w:left="1080" w:hangingChars="450" w:hanging="1080"/>
        <w:rPr>
          <w:sz w:val="24"/>
          <w:szCs w:val="28"/>
        </w:rPr>
      </w:pPr>
    </w:p>
    <w:p w14:paraId="7E8DE2CF" w14:textId="36498E99" w:rsidR="00BF20D9" w:rsidRPr="007904F7" w:rsidRDefault="00BF20D9" w:rsidP="000F2E5B">
      <w:pPr>
        <w:spacing w:line="320" w:lineRule="exact"/>
        <w:ind w:left="1080" w:hangingChars="450" w:hanging="1080"/>
        <w:rPr>
          <w:sz w:val="24"/>
          <w:szCs w:val="28"/>
        </w:rPr>
      </w:pPr>
      <w:r>
        <w:rPr>
          <w:rFonts w:hint="eastAsia"/>
          <w:sz w:val="24"/>
          <w:szCs w:val="28"/>
        </w:rPr>
        <w:t xml:space="preserve">４　</w:t>
      </w:r>
      <w:r w:rsidRPr="007904F7">
        <w:rPr>
          <w:rFonts w:hint="eastAsia"/>
          <w:sz w:val="24"/>
          <w:szCs w:val="28"/>
        </w:rPr>
        <w:t>大会開催可否判断について</w:t>
      </w:r>
    </w:p>
    <w:p w14:paraId="3EF04CDD" w14:textId="0AA78229" w:rsidR="00BF20D9" w:rsidRPr="007904F7" w:rsidRDefault="00BF20D9" w:rsidP="000F2E5B">
      <w:pPr>
        <w:spacing w:line="320" w:lineRule="exact"/>
        <w:ind w:leftChars="100" w:left="210" w:firstLineChars="100" w:firstLine="240"/>
        <w:rPr>
          <w:sz w:val="24"/>
          <w:szCs w:val="28"/>
        </w:rPr>
      </w:pPr>
      <w:r w:rsidRPr="007904F7">
        <w:rPr>
          <w:rFonts w:hint="eastAsia"/>
          <w:sz w:val="24"/>
          <w:szCs w:val="28"/>
        </w:rPr>
        <w:t>新型コロ</w:t>
      </w:r>
      <w:r w:rsidR="00BB1CAD" w:rsidRPr="007904F7">
        <w:rPr>
          <w:rFonts w:hint="eastAsia"/>
          <w:sz w:val="24"/>
          <w:szCs w:val="28"/>
        </w:rPr>
        <w:t>ナウイルス感染症の感染拡大により、以下の状況となった場合、</w:t>
      </w:r>
      <w:r w:rsidR="00A857FA" w:rsidRPr="007904F7">
        <w:rPr>
          <w:rFonts w:hint="eastAsia"/>
          <w:sz w:val="24"/>
          <w:szCs w:val="28"/>
        </w:rPr>
        <w:t>主催者による協議を行い</w:t>
      </w:r>
      <w:r w:rsidRPr="007904F7">
        <w:rPr>
          <w:rFonts w:hint="eastAsia"/>
          <w:sz w:val="24"/>
          <w:szCs w:val="28"/>
        </w:rPr>
        <w:t>、大会開催可否について検討</w:t>
      </w:r>
      <w:r w:rsidR="00A857FA" w:rsidRPr="007904F7">
        <w:rPr>
          <w:rFonts w:hint="eastAsia"/>
          <w:sz w:val="24"/>
          <w:szCs w:val="28"/>
        </w:rPr>
        <w:t>・決定</w:t>
      </w:r>
      <w:r w:rsidRPr="007904F7">
        <w:rPr>
          <w:rFonts w:hint="eastAsia"/>
          <w:sz w:val="24"/>
          <w:szCs w:val="28"/>
        </w:rPr>
        <w:t>する。</w:t>
      </w:r>
    </w:p>
    <w:p w14:paraId="6A8BA71F" w14:textId="64B69C86" w:rsidR="00BF20D9" w:rsidRDefault="00BF20D9" w:rsidP="000F2E5B">
      <w:pPr>
        <w:spacing w:line="320" w:lineRule="exact"/>
        <w:ind w:leftChars="100" w:left="690" w:hangingChars="200" w:hanging="480"/>
        <w:rPr>
          <w:sz w:val="24"/>
          <w:szCs w:val="28"/>
        </w:rPr>
      </w:pPr>
      <w:r>
        <w:rPr>
          <w:rFonts w:hint="eastAsia"/>
          <w:sz w:val="24"/>
          <w:szCs w:val="28"/>
        </w:rPr>
        <w:t>（１</w:t>
      </w:r>
      <w:r w:rsidR="008A512E">
        <w:rPr>
          <w:sz w:val="24"/>
          <w:szCs w:val="28"/>
        </w:rPr>
        <w:t>）</w:t>
      </w:r>
      <w:r w:rsidR="008A512E">
        <w:rPr>
          <w:rFonts w:hint="eastAsia"/>
          <w:sz w:val="24"/>
          <w:szCs w:val="28"/>
        </w:rPr>
        <w:t xml:space="preserve"> </w:t>
      </w:r>
      <w:r>
        <w:rPr>
          <w:rFonts w:hint="eastAsia"/>
          <w:sz w:val="24"/>
          <w:szCs w:val="28"/>
        </w:rPr>
        <w:t>緊急事態宣言が発令され</w:t>
      </w:r>
      <w:r w:rsidR="00B73459">
        <w:rPr>
          <w:rFonts w:hint="eastAsia"/>
          <w:sz w:val="24"/>
          <w:szCs w:val="28"/>
        </w:rPr>
        <w:t>、かつ競技開催地である自治体独自の自粛判断がされ</w:t>
      </w:r>
      <w:r>
        <w:rPr>
          <w:rFonts w:hint="eastAsia"/>
          <w:sz w:val="24"/>
          <w:szCs w:val="28"/>
        </w:rPr>
        <w:t>た場合。</w:t>
      </w:r>
    </w:p>
    <w:p w14:paraId="3E8E5F9E" w14:textId="7B6228FA" w:rsidR="00BF20D9" w:rsidRDefault="00B73459" w:rsidP="000F2E5B">
      <w:pPr>
        <w:spacing w:line="320" w:lineRule="exact"/>
        <w:ind w:leftChars="100" w:left="690" w:hangingChars="200" w:hanging="480"/>
        <w:rPr>
          <w:sz w:val="24"/>
          <w:szCs w:val="28"/>
        </w:rPr>
      </w:pPr>
      <w:r>
        <w:rPr>
          <w:rFonts w:hint="eastAsia"/>
          <w:sz w:val="24"/>
          <w:szCs w:val="28"/>
        </w:rPr>
        <w:t>（２</w:t>
      </w:r>
      <w:r w:rsidR="00BF20D9">
        <w:rPr>
          <w:rFonts w:hint="eastAsia"/>
          <w:sz w:val="24"/>
          <w:szCs w:val="28"/>
        </w:rPr>
        <w:t>）指定救急病院等の医療機関における新型コロナウイルス感染症患者受け入れが対応不可となった場合。</w:t>
      </w:r>
    </w:p>
    <w:p w14:paraId="005EAE8E" w14:textId="05027D22" w:rsidR="00BF20D9" w:rsidRPr="00B73459" w:rsidRDefault="00BF20D9" w:rsidP="000F2E5B">
      <w:pPr>
        <w:spacing w:line="320" w:lineRule="exact"/>
        <w:ind w:leftChars="100" w:left="690" w:hangingChars="200" w:hanging="480"/>
        <w:rPr>
          <w:sz w:val="24"/>
          <w:szCs w:val="28"/>
        </w:rPr>
      </w:pPr>
      <w:r w:rsidRPr="00B73459">
        <w:rPr>
          <w:rFonts w:hint="eastAsia"/>
          <w:sz w:val="24"/>
          <w:szCs w:val="28"/>
        </w:rPr>
        <w:t>（</w:t>
      </w:r>
      <w:r w:rsidR="00B73459" w:rsidRPr="00B73459">
        <w:rPr>
          <w:rFonts w:hint="eastAsia"/>
          <w:sz w:val="24"/>
          <w:szCs w:val="28"/>
        </w:rPr>
        <w:t>３</w:t>
      </w:r>
      <w:r w:rsidRPr="00B73459">
        <w:rPr>
          <w:rFonts w:hint="eastAsia"/>
          <w:sz w:val="24"/>
          <w:szCs w:val="28"/>
        </w:rPr>
        <w:t>）</w:t>
      </w:r>
      <w:r w:rsidR="00FA2EE2" w:rsidRPr="00B73459">
        <w:rPr>
          <w:rFonts w:hint="eastAsia"/>
          <w:sz w:val="24"/>
          <w:szCs w:val="28"/>
        </w:rPr>
        <w:t>出場予定</w:t>
      </w:r>
      <w:r w:rsidR="00B73459" w:rsidRPr="00B73459">
        <w:rPr>
          <w:rFonts w:hint="eastAsia"/>
          <w:sz w:val="24"/>
          <w:szCs w:val="28"/>
        </w:rPr>
        <w:t>選手</w:t>
      </w:r>
      <w:r w:rsidR="00FA2EE2" w:rsidRPr="00B73459">
        <w:rPr>
          <w:rFonts w:hint="eastAsia"/>
          <w:sz w:val="24"/>
          <w:szCs w:val="28"/>
        </w:rPr>
        <w:t>の参集が困難な場合</w:t>
      </w:r>
    </w:p>
    <w:p w14:paraId="10E6A78A" w14:textId="7A33138D" w:rsidR="00BF20D9" w:rsidRDefault="00B73459" w:rsidP="000F2E5B">
      <w:pPr>
        <w:spacing w:line="320" w:lineRule="exact"/>
        <w:ind w:leftChars="100" w:left="690" w:hangingChars="200" w:hanging="480"/>
        <w:rPr>
          <w:sz w:val="24"/>
          <w:szCs w:val="28"/>
        </w:rPr>
      </w:pPr>
      <w:r>
        <w:rPr>
          <w:rFonts w:hint="eastAsia"/>
          <w:sz w:val="24"/>
          <w:szCs w:val="28"/>
        </w:rPr>
        <w:t>（４</w:t>
      </w:r>
      <w:r w:rsidR="00FA2EE2">
        <w:rPr>
          <w:rFonts w:hint="eastAsia"/>
          <w:sz w:val="24"/>
          <w:szCs w:val="28"/>
        </w:rPr>
        <w:t>）大会に参加している者及び競技運営に関わる者に新型コロナウイルス感染症感染者</w:t>
      </w:r>
      <w:r>
        <w:rPr>
          <w:rFonts w:hint="eastAsia"/>
          <w:sz w:val="24"/>
          <w:szCs w:val="28"/>
        </w:rPr>
        <w:t>及び濃厚接触者</w:t>
      </w:r>
      <w:r w:rsidR="00FA2EE2">
        <w:rPr>
          <w:rFonts w:hint="eastAsia"/>
          <w:sz w:val="24"/>
          <w:szCs w:val="28"/>
        </w:rPr>
        <w:t>が発生し、競技運営に支障をきたす、またはその可能性が想定される場合。</w:t>
      </w:r>
    </w:p>
    <w:p w14:paraId="05A6B6C8" w14:textId="608C2B43" w:rsidR="00BF20D9" w:rsidRDefault="00B73459" w:rsidP="00C7539D">
      <w:pPr>
        <w:spacing w:line="320" w:lineRule="exact"/>
        <w:ind w:leftChars="100" w:left="690" w:hangingChars="200" w:hanging="480"/>
        <w:rPr>
          <w:sz w:val="24"/>
          <w:szCs w:val="28"/>
        </w:rPr>
      </w:pPr>
      <w:r>
        <w:rPr>
          <w:rFonts w:hint="eastAsia"/>
          <w:sz w:val="24"/>
          <w:szCs w:val="28"/>
        </w:rPr>
        <w:t>（５</w:t>
      </w:r>
      <w:r w:rsidR="00FA2EE2">
        <w:rPr>
          <w:rFonts w:hint="eastAsia"/>
          <w:sz w:val="24"/>
          <w:szCs w:val="28"/>
        </w:rPr>
        <w:t>）その他新型コロナウイルス感染症に起因する事象により大会の開催が困難と想定される場合。</w:t>
      </w:r>
    </w:p>
    <w:p w14:paraId="7C6482F3" w14:textId="3700ADC6" w:rsidR="00B73459" w:rsidRDefault="00B73459" w:rsidP="00C7539D">
      <w:pPr>
        <w:spacing w:line="320" w:lineRule="exact"/>
        <w:ind w:leftChars="100" w:left="690" w:hangingChars="200" w:hanging="480"/>
        <w:rPr>
          <w:sz w:val="24"/>
          <w:szCs w:val="28"/>
        </w:rPr>
      </w:pPr>
    </w:p>
    <w:p w14:paraId="30174465" w14:textId="28886E32" w:rsidR="00B73459" w:rsidRDefault="00B73459" w:rsidP="00C7539D">
      <w:pPr>
        <w:spacing w:line="320" w:lineRule="exact"/>
        <w:ind w:leftChars="100" w:left="650" w:hangingChars="200" w:hanging="440"/>
        <w:rPr>
          <w:rFonts w:ascii="BIZ UDPゴシック" w:eastAsia="BIZ UDPゴシック" w:hAnsi="BIZ UDPゴシック"/>
          <w:sz w:val="22"/>
          <w:szCs w:val="28"/>
        </w:rPr>
      </w:pPr>
      <w:r w:rsidRPr="00B73459">
        <w:rPr>
          <w:rFonts w:ascii="BIZ UDPゴシック" w:eastAsia="BIZ UDPゴシック" w:hAnsi="BIZ UDPゴシック" w:hint="eastAsia"/>
          <w:sz w:val="22"/>
          <w:szCs w:val="28"/>
        </w:rPr>
        <w:t>感染拡大防止ガイドラインにもとづく資料の作成及び提出について</w:t>
      </w:r>
    </w:p>
    <w:p w14:paraId="14F84371" w14:textId="13400046" w:rsidR="00B73459" w:rsidRDefault="00B73459" w:rsidP="00C7539D">
      <w:pPr>
        <w:spacing w:line="320" w:lineRule="exact"/>
        <w:ind w:leftChars="100" w:left="650" w:hangingChars="200" w:hanging="440"/>
        <w:rPr>
          <w:rFonts w:ascii="BIZ UDPゴシック" w:eastAsia="BIZ UDPゴシック" w:hAnsi="BIZ UDPゴシック"/>
          <w:sz w:val="22"/>
          <w:szCs w:val="28"/>
        </w:rPr>
      </w:pPr>
    </w:p>
    <w:tbl>
      <w:tblPr>
        <w:tblStyle w:val="a6"/>
        <w:tblW w:w="9781" w:type="dxa"/>
        <w:tblInd w:w="137" w:type="dxa"/>
        <w:tblLook w:val="04A0" w:firstRow="1" w:lastRow="0" w:firstColumn="1" w:lastColumn="0" w:noHBand="0" w:noVBand="1"/>
      </w:tblPr>
      <w:tblGrid>
        <w:gridCol w:w="1559"/>
        <w:gridCol w:w="1418"/>
        <w:gridCol w:w="1417"/>
        <w:gridCol w:w="1795"/>
        <w:gridCol w:w="1796"/>
        <w:gridCol w:w="1796"/>
      </w:tblGrid>
      <w:tr w:rsidR="00B73459" w:rsidRPr="00B73459" w14:paraId="5F663978" w14:textId="77777777" w:rsidTr="00B73459">
        <w:tc>
          <w:tcPr>
            <w:tcW w:w="1559" w:type="dxa"/>
          </w:tcPr>
          <w:p w14:paraId="4772EE52" w14:textId="77777777" w:rsidR="00B73459" w:rsidRPr="00B73459" w:rsidRDefault="00B73459" w:rsidP="00C7539D">
            <w:pPr>
              <w:spacing w:line="320" w:lineRule="exact"/>
              <w:rPr>
                <w:rFonts w:eastAsiaTheme="minorHAnsi"/>
                <w:szCs w:val="28"/>
              </w:rPr>
            </w:pPr>
          </w:p>
        </w:tc>
        <w:tc>
          <w:tcPr>
            <w:tcW w:w="1418" w:type="dxa"/>
          </w:tcPr>
          <w:p w14:paraId="1F2D9D4D" w14:textId="126A1376" w:rsidR="00B73459" w:rsidRPr="00B73459" w:rsidRDefault="00B73459" w:rsidP="00C7539D">
            <w:pPr>
              <w:spacing w:line="320" w:lineRule="exact"/>
              <w:rPr>
                <w:rFonts w:eastAsiaTheme="minorHAnsi"/>
                <w:szCs w:val="28"/>
              </w:rPr>
            </w:pPr>
            <w:r w:rsidRPr="00B73459">
              <w:rPr>
                <w:rFonts w:eastAsiaTheme="minorHAnsi" w:hint="eastAsia"/>
                <w:szCs w:val="28"/>
              </w:rPr>
              <w:t>選手（部員）</w:t>
            </w:r>
          </w:p>
        </w:tc>
        <w:tc>
          <w:tcPr>
            <w:tcW w:w="1417" w:type="dxa"/>
          </w:tcPr>
          <w:p w14:paraId="33F860D3" w14:textId="68CBA3B3" w:rsidR="00B73459" w:rsidRPr="00B73459" w:rsidRDefault="00B73459" w:rsidP="00C7539D">
            <w:pPr>
              <w:spacing w:line="320" w:lineRule="exact"/>
              <w:rPr>
                <w:rFonts w:eastAsiaTheme="minorHAnsi"/>
                <w:szCs w:val="28"/>
              </w:rPr>
            </w:pPr>
            <w:r>
              <w:rPr>
                <w:rFonts w:eastAsiaTheme="minorHAnsi" w:hint="eastAsia"/>
                <w:szCs w:val="28"/>
              </w:rPr>
              <w:t>顧問・引率者</w:t>
            </w:r>
          </w:p>
        </w:tc>
        <w:tc>
          <w:tcPr>
            <w:tcW w:w="1795" w:type="dxa"/>
          </w:tcPr>
          <w:p w14:paraId="769D0654" w14:textId="77777777" w:rsidR="00B73459" w:rsidRDefault="00B73459" w:rsidP="00C7539D">
            <w:pPr>
              <w:spacing w:line="320" w:lineRule="exact"/>
              <w:rPr>
                <w:rFonts w:eastAsiaTheme="minorHAnsi"/>
                <w:szCs w:val="28"/>
              </w:rPr>
            </w:pPr>
            <w:r>
              <w:rPr>
                <w:rFonts w:eastAsiaTheme="minorHAnsi" w:hint="eastAsia"/>
                <w:szCs w:val="28"/>
              </w:rPr>
              <w:t>大会役員</w:t>
            </w:r>
          </w:p>
          <w:p w14:paraId="5AA74DED" w14:textId="28BCA3BC" w:rsidR="00B73459" w:rsidRPr="00B73459" w:rsidRDefault="00B73459" w:rsidP="00C7539D">
            <w:pPr>
              <w:spacing w:line="320" w:lineRule="exact"/>
              <w:rPr>
                <w:rFonts w:eastAsiaTheme="minorHAnsi"/>
                <w:szCs w:val="28"/>
              </w:rPr>
            </w:pPr>
            <w:r w:rsidRPr="00B73459">
              <w:rPr>
                <w:rFonts w:eastAsiaTheme="minorHAnsi" w:hint="eastAsia"/>
                <w:sz w:val="16"/>
                <w:szCs w:val="28"/>
              </w:rPr>
              <w:t>（大会長・審判員）</w:t>
            </w:r>
          </w:p>
        </w:tc>
        <w:tc>
          <w:tcPr>
            <w:tcW w:w="1796" w:type="dxa"/>
          </w:tcPr>
          <w:p w14:paraId="75E8D34F" w14:textId="77777777" w:rsidR="00B73459" w:rsidRDefault="00B73459" w:rsidP="00C7539D">
            <w:pPr>
              <w:spacing w:line="320" w:lineRule="exact"/>
              <w:rPr>
                <w:rFonts w:eastAsiaTheme="minorHAnsi"/>
                <w:szCs w:val="28"/>
              </w:rPr>
            </w:pPr>
            <w:r>
              <w:rPr>
                <w:rFonts w:eastAsiaTheme="minorHAnsi" w:hint="eastAsia"/>
                <w:szCs w:val="28"/>
              </w:rPr>
              <w:t>大会関係者</w:t>
            </w:r>
          </w:p>
          <w:p w14:paraId="5F655DAE" w14:textId="15F067D9" w:rsidR="00B73459" w:rsidRPr="00B73459" w:rsidRDefault="00B73459" w:rsidP="00B73459">
            <w:pPr>
              <w:spacing w:line="320" w:lineRule="exact"/>
              <w:rPr>
                <w:rFonts w:eastAsiaTheme="minorHAnsi"/>
                <w:szCs w:val="28"/>
              </w:rPr>
            </w:pPr>
            <w:r>
              <w:rPr>
                <w:rFonts w:eastAsiaTheme="minorHAnsi" w:hint="eastAsia"/>
                <w:sz w:val="16"/>
                <w:szCs w:val="28"/>
              </w:rPr>
              <w:t>(</w:t>
            </w:r>
            <w:r w:rsidRPr="00B73459">
              <w:rPr>
                <w:rFonts w:eastAsiaTheme="minorHAnsi" w:hint="eastAsia"/>
                <w:sz w:val="16"/>
                <w:szCs w:val="28"/>
              </w:rPr>
              <w:t>看護師・報道関係等</w:t>
            </w:r>
            <w:r>
              <w:rPr>
                <w:rFonts w:eastAsiaTheme="minorHAnsi" w:hint="eastAsia"/>
                <w:sz w:val="16"/>
                <w:szCs w:val="28"/>
              </w:rPr>
              <w:t>)</w:t>
            </w:r>
          </w:p>
        </w:tc>
        <w:tc>
          <w:tcPr>
            <w:tcW w:w="1796" w:type="dxa"/>
          </w:tcPr>
          <w:p w14:paraId="53982ECE" w14:textId="77777777" w:rsidR="00B73459" w:rsidRDefault="00B73459" w:rsidP="00C7539D">
            <w:pPr>
              <w:spacing w:line="320" w:lineRule="exact"/>
              <w:rPr>
                <w:rFonts w:eastAsiaTheme="minorHAnsi"/>
                <w:szCs w:val="28"/>
              </w:rPr>
            </w:pPr>
            <w:r>
              <w:rPr>
                <w:rFonts w:eastAsiaTheme="minorHAnsi" w:hint="eastAsia"/>
                <w:szCs w:val="28"/>
              </w:rPr>
              <w:t>観戦者</w:t>
            </w:r>
          </w:p>
          <w:p w14:paraId="4EC7BB38" w14:textId="4BE49B76" w:rsidR="00B73459" w:rsidRPr="00B73459" w:rsidRDefault="00B73459" w:rsidP="00B73459">
            <w:pPr>
              <w:spacing w:line="320" w:lineRule="exact"/>
              <w:rPr>
                <w:rFonts w:eastAsiaTheme="minorHAnsi"/>
                <w:szCs w:val="28"/>
              </w:rPr>
            </w:pPr>
            <w:r>
              <w:rPr>
                <w:rFonts w:eastAsiaTheme="minorHAnsi" w:hint="eastAsia"/>
                <w:sz w:val="16"/>
                <w:szCs w:val="28"/>
              </w:rPr>
              <w:t>(</w:t>
            </w:r>
            <w:r w:rsidRPr="00B73459">
              <w:rPr>
                <w:rFonts w:eastAsiaTheme="minorHAnsi" w:hint="eastAsia"/>
                <w:sz w:val="16"/>
                <w:szCs w:val="28"/>
              </w:rPr>
              <w:t>学校関係・保護者等</w:t>
            </w:r>
            <w:r>
              <w:rPr>
                <w:rFonts w:eastAsiaTheme="minorHAnsi" w:hint="eastAsia"/>
                <w:sz w:val="16"/>
                <w:szCs w:val="28"/>
              </w:rPr>
              <w:t>)</w:t>
            </w:r>
          </w:p>
        </w:tc>
      </w:tr>
      <w:tr w:rsidR="00B73459" w:rsidRPr="00B73459" w14:paraId="73BB5238" w14:textId="77777777" w:rsidTr="00B73459">
        <w:tc>
          <w:tcPr>
            <w:tcW w:w="1559" w:type="dxa"/>
          </w:tcPr>
          <w:p w14:paraId="55A5071F" w14:textId="77777777" w:rsidR="00B73459" w:rsidRDefault="00B73459" w:rsidP="00C7539D">
            <w:pPr>
              <w:spacing w:line="320" w:lineRule="exact"/>
              <w:rPr>
                <w:rFonts w:eastAsiaTheme="minorHAnsi"/>
                <w:szCs w:val="28"/>
              </w:rPr>
            </w:pPr>
            <w:r>
              <w:rPr>
                <w:rFonts w:eastAsiaTheme="minorHAnsi" w:hint="eastAsia"/>
                <w:szCs w:val="28"/>
              </w:rPr>
              <w:t>体調記録表</w:t>
            </w:r>
          </w:p>
          <w:p w14:paraId="6FB7A089" w14:textId="031EF4E1" w:rsidR="00B73459" w:rsidRPr="00B73459" w:rsidRDefault="00B73459" w:rsidP="00C7539D">
            <w:pPr>
              <w:spacing w:line="320" w:lineRule="exact"/>
              <w:rPr>
                <w:rFonts w:eastAsiaTheme="minorHAnsi"/>
                <w:szCs w:val="28"/>
              </w:rPr>
            </w:pPr>
            <w:r>
              <w:rPr>
                <w:rFonts w:eastAsiaTheme="minorHAnsi" w:hint="eastAsia"/>
                <w:szCs w:val="28"/>
              </w:rPr>
              <w:t>（別紙１）</w:t>
            </w:r>
          </w:p>
        </w:tc>
        <w:tc>
          <w:tcPr>
            <w:tcW w:w="1418" w:type="dxa"/>
          </w:tcPr>
          <w:p w14:paraId="7B388BEC" w14:textId="77777777" w:rsidR="00B73459" w:rsidRDefault="00B73459" w:rsidP="005147CF">
            <w:pPr>
              <w:spacing w:line="320" w:lineRule="exact"/>
              <w:jc w:val="center"/>
              <w:rPr>
                <w:rFonts w:eastAsiaTheme="minorHAnsi"/>
                <w:szCs w:val="28"/>
              </w:rPr>
            </w:pPr>
            <w:r>
              <w:rPr>
                <w:rFonts w:eastAsiaTheme="minorHAnsi" w:hint="eastAsia"/>
                <w:szCs w:val="28"/>
              </w:rPr>
              <w:t>□</w:t>
            </w:r>
          </w:p>
          <w:p w14:paraId="72968FD8" w14:textId="368523E1" w:rsidR="00B73459" w:rsidRPr="00B73459" w:rsidRDefault="00B73459" w:rsidP="005147CF">
            <w:pPr>
              <w:spacing w:line="320" w:lineRule="exact"/>
              <w:jc w:val="center"/>
              <w:rPr>
                <w:rFonts w:eastAsiaTheme="minorHAnsi"/>
                <w:szCs w:val="28"/>
              </w:rPr>
            </w:pPr>
            <w:r w:rsidRPr="005147CF">
              <w:rPr>
                <w:rFonts w:eastAsiaTheme="minorHAnsi" w:hint="eastAsia"/>
                <w:sz w:val="14"/>
                <w:szCs w:val="28"/>
              </w:rPr>
              <w:t>顧問・引率者保管</w:t>
            </w:r>
          </w:p>
        </w:tc>
        <w:tc>
          <w:tcPr>
            <w:tcW w:w="1417" w:type="dxa"/>
          </w:tcPr>
          <w:p w14:paraId="1C66AF31" w14:textId="77777777" w:rsidR="00B73459" w:rsidRDefault="00B73459" w:rsidP="005147CF">
            <w:pPr>
              <w:spacing w:line="320" w:lineRule="exact"/>
              <w:jc w:val="center"/>
              <w:rPr>
                <w:rFonts w:eastAsiaTheme="minorHAnsi"/>
                <w:szCs w:val="28"/>
              </w:rPr>
            </w:pPr>
            <w:r>
              <w:rPr>
                <w:rFonts w:eastAsiaTheme="minorHAnsi" w:hint="eastAsia"/>
                <w:szCs w:val="28"/>
              </w:rPr>
              <w:t>〇</w:t>
            </w:r>
          </w:p>
          <w:p w14:paraId="151936DA" w14:textId="1B748E7F" w:rsidR="00B73459" w:rsidRPr="00B73459" w:rsidRDefault="00B73459" w:rsidP="005147CF">
            <w:pPr>
              <w:spacing w:line="320" w:lineRule="exact"/>
              <w:jc w:val="center"/>
              <w:rPr>
                <w:rFonts w:eastAsiaTheme="minorHAnsi"/>
                <w:szCs w:val="28"/>
              </w:rPr>
            </w:pPr>
            <w:r>
              <w:rPr>
                <w:rFonts w:eastAsiaTheme="minorHAnsi" w:hint="eastAsia"/>
                <w:szCs w:val="28"/>
              </w:rPr>
              <w:t>本人保管</w:t>
            </w:r>
          </w:p>
        </w:tc>
        <w:tc>
          <w:tcPr>
            <w:tcW w:w="1795" w:type="dxa"/>
          </w:tcPr>
          <w:p w14:paraId="469A72E4" w14:textId="77777777" w:rsidR="00B73459" w:rsidRDefault="00B73459" w:rsidP="005147CF">
            <w:pPr>
              <w:spacing w:line="320" w:lineRule="exact"/>
              <w:jc w:val="center"/>
              <w:rPr>
                <w:rFonts w:eastAsiaTheme="minorHAnsi"/>
                <w:szCs w:val="28"/>
              </w:rPr>
            </w:pPr>
            <w:r>
              <w:rPr>
                <w:rFonts w:eastAsiaTheme="minorHAnsi" w:hint="eastAsia"/>
                <w:szCs w:val="28"/>
              </w:rPr>
              <w:t>〇</w:t>
            </w:r>
          </w:p>
          <w:p w14:paraId="0359F389" w14:textId="2E366B72" w:rsidR="00B73459" w:rsidRPr="00B73459" w:rsidRDefault="00B73459" w:rsidP="005147CF">
            <w:pPr>
              <w:spacing w:line="320" w:lineRule="exact"/>
              <w:jc w:val="center"/>
              <w:rPr>
                <w:rFonts w:eastAsiaTheme="minorHAnsi"/>
                <w:szCs w:val="28"/>
              </w:rPr>
            </w:pPr>
            <w:r>
              <w:rPr>
                <w:rFonts w:eastAsiaTheme="minorHAnsi" w:hint="eastAsia"/>
                <w:szCs w:val="28"/>
              </w:rPr>
              <w:t>本人保管</w:t>
            </w:r>
          </w:p>
        </w:tc>
        <w:tc>
          <w:tcPr>
            <w:tcW w:w="1796" w:type="dxa"/>
          </w:tcPr>
          <w:p w14:paraId="06754C85" w14:textId="77777777" w:rsidR="00B73459" w:rsidRDefault="00B73459" w:rsidP="005147CF">
            <w:pPr>
              <w:spacing w:line="320" w:lineRule="exact"/>
              <w:jc w:val="center"/>
              <w:rPr>
                <w:rFonts w:eastAsiaTheme="minorHAnsi"/>
                <w:szCs w:val="28"/>
              </w:rPr>
            </w:pPr>
            <w:r>
              <w:rPr>
                <w:rFonts w:eastAsiaTheme="minorHAnsi" w:hint="eastAsia"/>
                <w:szCs w:val="28"/>
              </w:rPr>
              <w:t>〇</w:t>
            </w:r>
          </w:p>
          <w:p w14:paraId="2CE073EF" w14:textId="0F96DDD5" w:rsidR="00B73459" w:rsidRPr="00B73459" w:rsidRDefault="00B73459" w:rsidP="005147CF">
            <w:pPr>
              <w:spacing w:line="320" w:lineRule="exact"/>
              <w:jc w:val="center"/>
              <w:rPr>
                <w:rFonts w:eastAsiaTheme="minorHAnsi"/>
                <w:szCs w:val="28"/>
              </w:rPr>
            </w:pPr>
            <w:r w:rsidRPr="00B73459">
              <w:rPr>
                <w:rFonts w:eastAsiaTheme="minorHAnsi" w:hint="eastAsia"/>
                <w:sz w:val="16"/>
                <w:szCs w:val="28"/>
              </w:rPr>
              <w:t>作成を求め本人保管</w:t>
            </w:r>
          </w:p>
        </w:tc>
        <w:tc>
          <w:tcPr>
            <w:tcW w:w="1796" w:type="dxa"/>
          </w:tcPr>
          <w:p w14:paraId="5641D938" w14:textId="77777777" w:rsidR="00B73459" w:rsidRDefault="00B73459" w:rsidP="005147CF">
            <w:pPr>
              <w:spacing w:line="320" w:lineRule="exact"/>
              <w:jc w:val="center"/>
              <w:rPr>
                <w:rFonts w:eastAsiaTheme="minorHAnsi"/>
                <w:szCs w:val="28"/>
              </w:rPr>
            </w:pPr>
            <w:r>
              <w:rPr>
                <w:rFonts w:eastAsiaTheme="minorHAnsi" w:hint="eastAsia"/>
                <w:szCs w:val="28"/>
              </w:rPr>
              <w:t>〇</w:t>
            </w:r>
          </w:p>
          <w:p w14:paraId="39CC7543" w14:textId="37370E3D" w:rsidR="00B73459" w:rsidRPr="00B73459" w:rsidRDefault="00B73459" w:rsidP="005147CF">
            <w:pPr>
              <w:spacing w:line="320" w:lineRule="exact"/>
              <w:jc w:val="center"/>
              <w:rPr>
                <w:rFonts w:eastAsiaTheme="minorHAnsi"/>
                <w:szCs w:val="28"/>
              </w:rPr>
            </w:pPr>
            <w:r>
              <w:rPr>
                <w:rFonts w:eastAsiaTheme="minorHAnsi" w:hint="eastAsia"/>
                <w:szCs w:val="28"/>
              </w:rPr>
              <w:t>本人保管</w:t>
            </w:r>
          </w:p>
        </w:tc>
      </w:tr>
      <w:tr w:rsidR="00B73459" w:rsidRPr="00B73459" w14:paraId="455E3130" w14:textId="77777777" w:rsidTr="00B73459">
        <w:tc>
          <w:tcPr>
            <w:tcW w:w="1559" w:type="dxa"/>
          </w:tcPr>
          <w:p w14:paraId="6A22DEC9" w14:textId="77777777" w:rsidR="00B73459" w:rsidRDefault="00B73459" w:rsidP="00C7539D">
            <w:pPr>
              <w:spacing w:line="320" w:lineRule="exact"/>
              <w:rPr>
                <w:rFonts w:eastAsiaTheme="minorHAnsi"/>
                <w:szCs w:val="28"/>
              </w:rPr>
            </w:pPr>
            <w:r>
              <w:rPr>
                <w:rFonts w:eastAsiaTheme="minorHAnsi" w:hint="eastAsia"/>
                <w:szCs w:val="28"/>
              </w:rPr>
              <w:t>学校同行者</w:t>
            </w:r>
          </w:p>
          <w:p w14:paraId="32405F44" w14:textId="77777777" w:rsidR="00B73459" w:rsidRDefault="00B73459" w:rsidP="00C7539D">
            <w:pPr>
              <w:spacing w:line="320" w:lineRule="exact"/>
              <w:rPr>
                <w:rFonts w:eastAsiaTheme="minorHAnsi"/>
                <w:szCs w:val="28"/>
              </w:rPr>
            </w:pPr>
            <w:r>
              <w:rPr>
                <w:rFonts w:eastAsiaTheme="minorHAnsi" w:hint="eastAsia"/>
                <w:szCs w:val="28"/>
              </w:rPr>
              <w:t>体調記録表</w:t>
            </w:r>
          </w:p>
          <w:p w14:paraId="744E2819" w14:textId="5B0D3164" w:rsidR="00B73459" w:rsidRPr="00B73459" w:rsidRDefault="00B73459" w:rsidP="00C7539D">
            <w:pPr>
              <w:spacing w:line="320" w:lineRule="exact"/>
              <w:rPr>
                <w:rFonts w:eastAsiaTheme="minorHAnsi"/>
                <w:szCs w:val="28"/>
              </w:rPr>
            </w:pPr>
            <w:r>
              <w:rPr>
                <w:rFonts w:eastAsiaTheme="minorHAnsi" w:hint="eastAsia"/>
                <w:szCs w:val="28"/>
              </w:rPr>
              <w:t>（別紙２）</w:t>
            </w:r>
          </w:p>
        </w:tc>
        <w:tc>
          <w:tcPr>
            <w:tcW w:w="1418" w:type="dxa"/>
          </w:tcPr>
          <w:p w14:paraId="75654DBA" w14:textId="77777777" w:rsidR="00B73459" w:rsidRPr="00B73459" w:rsidRDefault="00B73459" w:rsidP="005147CF">
            <w:pPr>
              <w:spacing w:line="320" w:lineRule="exact"/>
              <w:jc w:val="center"/>
              <w:rPr>
                <w:rFonts w:eastAsiaTheme="minorHAnsi"/>
                <w:szCs w:val="28"/>
              </w:rPr>
            </w:pPr>
          </w:p>
        </w:tc>
        <w:tc>
          <w:tcPr>
            <w:tcW w:w="1417" w:type="dxa"/>
          </w:tcPr>
          <w:p w14:paraId="63FA84B1" w14:textId="77777777" w:rsidR="00B73459" w:rsidRDefault="005147CF" w:rsidP="005147CF">
            <w:pPr>
              <w:spacing w:line="320" w:lineRule="exact"/>
              <w:jc w:val="center"/>
              <w:rPr>
                <w:rFonts w:eastAsiaTheme="minorHAnsi"/>
                <w:szCs w:val="28"/>
              </w:rPr>
            </w:pPr>
            <w:r>
              <w:rPr>
                <w:rFonts w:eastAsiaTheme="minorHAnsi" w:hint="eastAsia"/>
                <w:szCs w:val="28"/>
              </w:rPr>
              <w:t>◎</w:t>
            </w:r>
          </w:p>
          <w:p w14:paraId="4A63C225" w14:textId="445A314A" w:rsidR="005147CF" w:rsidRPr="005147CF" w:rsidRDefault="005147CF" w:rsidP="005147CF">
            <w:pPr>
              <w:spacing w:line="320" w:lineRule="exact"/>
              <w:jc w:val="center"/>
              <w:rPr>
                <w:rFonts w:eastAsiaTheme="minorHAnsi"/>
                <w:sz w:val="16"/>
                <w:szCs w:val="28"/>
              </w:rPr>
            </w:pPr>
            <w:r w:rsidRPr="005147CF">
              <w:rPr>
                <w:rFonts w:eastAsiaTheme="minorHAnsi" w:hint="eastAsia"/>
                <w:sz w:val="16"/>
                <w:szCs w:val="28"/>
              </w:rPr>
              <w:t>当日大会本部に提出</w:t>
            </w:r>
          </w:p>
        </w:tc>
        <w:tc>
          <w:tcPr>
            <w:tcW w:w="1795" w:type="dxa"/>
          </w:tcPr>
          <w:p w14:paraId="701BDCBB" w14:textId="77777777" w:rsidR="00B73459" w:rsidRPr="00B73459" w:rsidRDefault="00B73459" w:rsidP="005147CF">
            <w:pPr>
              <w:spacing w:line="320" w:lineRule="exact"/>
              <w:jc w:val="center"/>
              <w:rPr>
                <w:rFonts w:eastAsiaTheme="minorHAnsi"/>
                <w:szCs w:val="28"/>
              </w:rPr>
            </w:pPr>
          </w:p>
        </w:tc>
        <w:tc>
          <w:tcPr>
            <w:tcW w:w="1796" w:type="dxa"/>
          </w:tcPr>
          <w:p w14:paraId="77EFE339" w14:textId="77777777" w:rsidR="00B73459" w:rsidRPr="00B73459" w:rsidRDefault="00B73459" w:rsidP="005147CF">
            <w:pPr>
              <w:spacing w:line="320" w:lineRule="exact"/>
              <w:jc w:val="center"/>
              <w:rPr>
                <w:rFonts w:eastAsiaTheme="minorHAnsi"/>
                <w:szCs w:val="28"/>
              </w:rPr>
            </w:pPr>
          </w:p>
        </w:tc>
        <w:tc>
          <w:tcPr>
            <w:tcW w:w="1796" w:type="dxa"/>
          </w:tcPr>
          <w:p w14:paraId="48ECF41F" w14:textId="77777777" w:rsidR="00B73459" w:rsidRPr="00B73459" w:rsidRDefault="00B73459" w:rsidP="005147CF">
            <w:pPr>
              <w:spacing w:line="320" w:lineRule="exact"/>
              <w:jc w:val="center"/>
              <w:rPr>
                <w:rFonts w:eastAsiaTheme="minorHAnsi"/>
                <w:szCs w:val="28"/>
              </w:rPr>
            </w:pPr>
          </w:p>
        </w:tc>
      </w:tr>
      <w:tr w:rsidR="00B73459" w:rsidRPr="00B73459" w14:paraId="6E011214" w14:textId="77777777" w:rsidTr="00B73459">
        <w:tc>
          <w:tcPr>
            <w:tcW w:w="1559" w:type="dxa"/>
          </w:tcPr>
          <w:p w14:paraId="16196347" w14:textId="77777777" w:rsidR="00B73459" w:rsidRDefault="00B73459" w:rsidP="00B73459">
            <w:pPr>
              <w:spacing w:line="320" w:lineRule="exact"/>
              <w:rPr>
                <w:rFonts w:eastAsiaTheme="minorHAnsi"/>
                <w:szCs w:val="28"/>
              </w:rPr>
            </w:pPr>
            <w:r>
              <w:rPr>
                <w:rFonts w:eastAsiaTheme="minorHAnsi" w:hint="eastAsia"/>
                <w:szCs w:val="28"/>
              </w:rPr>
              <w:t>来場者体調記</w:t>
            </w:r>
          </w:p>
          <w:p w14:paraId="4991D5CE" w14:textId="122AFC2F" w:rsidR="00B73459" w:rsidRPr="00B73459" w:rsidRDefault="00B73459" w:rsidP="00B73459">
            <w:pPr>
              <w:spacing w:line="320" w:lineRule="exact"/>
              <w:rPr>
                <w:rFonts w:eastAsiaTheme="minorHAnsi"/>
                <w:szCs w:val="28"/>
              </w:rPr>
            </w:pPr>
            <w:r>
              <w:rPr>
                <w:rFonts w:eastAsiaTheme="minorHAnsi" w:hint="eastAsia"/>
                <w:szCs w:val="28"/>
              </w:rPr>
              <w:t>録表（別紙３）</w:t>
            </w:r>
          </w:p>
        </w:tc>
        <w:tc>
          <w:tcPr>
            <w:tcW w:w="1418" w:type="dxa"/>
          </w:tcPr>
          <w:p w14:paraId="7AC411BB" w14:textId="77777777" w:rsidR="00B73459" w:rsidRPr="00B73459" w:rsidRDefault="00B73459" w:rsidP="005147CF">
            <w:pPr>
              <w:spacing w:line="320" w:lineRule="exact"/>
              <w:jc w:val="center"/>
              <w:rPr>
                <w:rFonts w:eastAsiaTheme="minorHAnsi"/>
                <w:szCs w:val="28"/>
              </w:rPr>
            </w:pPr>
          </w:p>
        </w:tc>
        <w:tc>
          <w:tcPr>
            <w:tcW w:w="1417" w:type="dxa"/>
          </w:tcPr>
          <w:p w14:paraId="4EE9213A" w14:textId="77777777" w:rsidR="00B73459" w:rsidRPr="00B73459" w:rsidRDefault="00B73459" w:rsidP="005147CF">
            <w:pPr>
              <w:spacing w:line="320" w:lineRule="exact"/>
              <w:jc w:val="center"/>
              <w:rPr>
                <w:rFonts w:eastAsiaTheme="minorHAnsi"/>
                <w:szCs w:val="28"/>
              </w:rPr>
            </w:pPr>
          </w:p>
        </w:tc>
        <w:tc>
          <w:tcPr>
            <w:tcW w:w="1795" w:type="dxa"/>
          </w:tcPr>
          <w:p w14:paraId="3A8275CD" w14:textId="77777777" w:rsidR="005147CF" w:rsidRDefault="005147CF" w:rsidP="005147CF">
            <w:pPr>
              <w:spacing w:line="320" w:lineRule="exact"/>
              <w:jc w:val="center"/>
              <w:rPr>
                <w:rFonts w:eastAsiaTheme="minorHAnsi"/>
                <w:szCs w:val="28"/>
              </w:rPr>
            </w:pPr>
            <w:r>
              <w:rPr>
                <w:rFonts w:eastAsiaTheme="minorHAnsi" w:hint="eastAsia"/>
                <w:szCs w:val="28"/>
              </w:rPr>
              <w:t>◎</w:t>
            </w:r>
          </w:p>
          <w:p w14:paraId="60AC964B" w14:textId="39EDFF75" w:rsidR="00B73459" w:rsidRPr="00B73459" w:rsidRDefault="005147CF" w:rsidP="005147CF">
            <w:pPr>
              <w:spacing w:line="320" w:lineRule="exact"/>
              <w:jc w:val="center"/>
              <w:rPr>
                <w:rFonts w:eastAsiaTheme="minorHAnsi"/>
                <w:szCs w:val="28"/>
              </w:rPr>
            </w:pPr>
            <w:r w:rsidRPr="005147CF">
              <w:rPr>
                <w:rFonts w:eastAsiaTheme="minorHAnsi" w:hint="eastAsia"/>
                <w:sz w:val="16"/>
                <w:szCs w:val="28"/>
              </w:rPr>
              <w:t>当日大会本部に提出</w:t>
            </w:r>
          </w:p>
        </w:tc>
        <w:tc>
          <w:tcPr>
            <w:tcW w:w="1796" w:type="dxa"/>
          </w:tcPr>
          <w:p w14:paraId="7A6DF801" w14:textId="77777777" w:rsidR="005147CF" w:rsidRDefault="005147CF" w:rsidP="005147CF">
            <w:pPr>
              <w:spacing w:line="320" w:lineRule="exact"/>
              <w:jc w:val="center"/>
              <w:rPr>
                <w:rFonts w:eastAsiaTheme="minorHAnsi"/>
                <w:szCs w:val="28"/>
              </w:rPr>
            </w:pPr>
            <w:r>
              <w:rPr>
                <w:rFonts w:eastAsiaTheme="minorHAnsi" w:hint="eastAsia"/>
                <w:szCs w:val="28"/>
              </w:rPr>
              <w:t>◎</w:t>
            </w:r>
          </w:p>
          <w:p w14:paraId="580EAE7C" w14:textId="67D029A9" w:rsidR="00B73459" w:rsidRPr="00B73459" w:rsidRDefault="005147CF" w:rsidP="005147CF">
            <w:pPr>
              <w:spacing w:line="320" w:lineRule="exact"/>
              <w:jc w:val="center"/>
              <w:rPr>
                <w:rFonts w:eastAsiaTheme="minorHAnsi"/>
                <w:szCs w:val="28"/>
              </w:rPr>
            </w:pPr>
            <w:r w:rsidRPr="005147CF">
              <w:rPr>
                <w:rFonts w:eastAsiaTheme="minorHAnsi" w:hint="eastAsia"/>
                <w:sz w:val="16"/>
                <w:szCs w:val="28"/>
              </w:rPr>
              <w:t>当日大会本部に提出</w:t>
            </w:r>
          </w:p>
        </w:tc>
        <w:tc>
          <w:tcPr>
            <w:tcW w:w="1796" w:type="dxa"/>
          </w:tcPr>
          <w:p w14:paraId="37DB166E" w14:textId="77777777" w:rsidR="005147CF" w:rsidRDefault="005147CF" w:rsidP="005147CF">
            <w:pPr>
              <w:spacing w:line="320" w:lineRule="exact"/>
              <w:jc w:val="center"/>
              <w:rPr>
                <w:rFonts w:eastAsiaTheme="minorHAnsi"/>
                <w:szCs w:val="28"/>
              </w:rPr>
            </w:pPr>
            <w:r>
              <w:rPr>
                <w:rFonts w:eastAsiaTheme="minorHAnsi" w:hint="eastAsia"/>
                <w:szCs w:val="28"/>
              </w:rPr>
              <w:t>◎</w:t>
            </w:r>
          </w:p>
          <w:p w14:paraId="4648B2D3" w14:textId="6AF85239" w:rsidR="00B73459" w:rsidRPr="00B73459" w:rsidRDefault="005147CF" w:rsidP="005147CF">
            <w:pPr>
              <w:spacing w:line="320" w:lineRule="exact"/>
              <w:jc w:val="center"/>
              <w:rPr>
                <w:rFonts w:eastAsiaTheme="minorHAnsi"/>
                <w:szCs w:val="28"/>
              </w:rPr>
            </w:pPr>
            <w:r w:rsidRPr="005147CF">
              <w:rPr>
                <w:rFonts w:eastAsiaTheme="minorHAnsi" w:hint="eastAsia"/>
                <w:sz w:val="16"/>
                <w:szCs w:val="28"/>
              </w:rPr>
              <w:t>当日大会本部に提出</w:t>
            </w:r>
          </w:p>
        </w:tc>
      </w:tr>
      <w:tr w:rsidR="005147CF" w:rsidRPr="00B73459" w14:paraId="38AA387D" w14:textId="77777777" w:rsidTr="00B73459">
        <w:tc>
          <w:tcPr>
            <w:tcW w:w="1559" w:type="dxa"/>
          </w:tcPr>
          <w:p w14:paraId="0021A1E2" w14:textId="77777777" w:rsidR="005147CF" w:rsidRDefault="005147CF" w:rsidP="005147CF">
            <w:pPr>
              <w:spacing w:line="320" w:lineRule="exact"/>
              <w:rPr>
                <w:rFonts w:eastAsiaTheme="minorHAnsi"/>
                <w:szCs w:val="28"/>
              </w:rPr>
            </w:pPr>
            <w:r>
              <w:rPr>
                <w:rFonts w:eastAsiaTheme="minorHAnsi" w:hint="eastAsia"/>
                <w:szCs w:val="28"/>
              </w:rPr>
              <w:t>同意書</w:t>
            </w:r>
          </w:p>
          <w:p w14:paraId="3A1F89C5" w14:textId="254C0E48" w:rsidR="005147CF" w:rsidRPr="00B73459" w:rsidRDefault="005147CF" w:rsidP="005147CF">
            <w:pPr>
              <w:spacing w:line="320" w:lineRule="exact"/>
              <w:rPr>
                <w:rFonts w:eastAsiaTheme="minorHAnsi"/>
                <w:szCs w:val="28"/>
              </w:rPr>
            </w:pPr>
            <w:r>
              <w:rPr>
                <w:rFonts w:eastAsiaTheme="minorHAnsi" w:hint="eastAsia"/>
                <w:szCs w:val="28"/>
              </w:rPr>
              <w:t>（別紙４）</w:t>
            </w:r>
          </w:p>
        </w:tc>
        <w:tc>
          <w:tcPr>
            <w:tcW w:w="1418" w:type="dxa"/>
          </w:tcPr>
          <w:p w14:paraId="21E7D997" w14:textId="77777777" w:rsidR="005147CF" w:rsidRDefault="005147CF" w:rsidP="005147CF">
            <w:pPr>
              <w:spacing w:line="320" w:lineRule="exact"/>
              <w:jc w:val="center"/>
              <w:rPr>
                <w:rFonts w:eastAsiaTheme="minorHAnsi"/>
                <w:szCs w:val="28"/>
              </w:rPr>
            </w:pPr>
            <w:r>
              <w:rPr>
                <w:rFonts w:eastAsiaTheme="minorHAnsi" w:hint="eastAsia"/>
                <w:szCs w:val="28"/>
              </w:rPr>
              <w:t>□</w:t>
            </w:r>
          </w:p>
          <w:p w14:paraId="66F511D2" w14:textId="569337CB" w:rsidR="005147CF" w:rsidRPr="00B73459" w:rsidRDefault="005147CF" w:rsidP="005147CF">
            <w:pPr>
              <w:spacing w:line="320" w:lineRule="exact"/>
              <w:jc w:val="center"/>
              <w:rPr>
                <w:rFonts w:eastAsiaTheme="minorHAnsi"/>
                <w:szCs w:val="28"/>
              </w:rPr>
            </w:pPr>
            <w:r w:rsidRPr="005147CF">
              <w:rPr>
                <w:rFonts w:eastAsiaTheme="minorHAnsi" w:hint="eastAsia"/>
                <w:sz w:val="14"/>
                <w:szCs w:val="28"/>
              </w:rPr>
              <w:t>顧問・引率者保管</w:t>
            </w:r>
          </w:p>
        </w:tc>
        <w:tc>
          <w:tcPr>
            <w:tcW w:w="1417" w:type="dxa"/>
          </w:tcPr>
          <w:p w14:paraId="62B99B86" w14:textId="77777777" w:rsidR="005147CF" w:rsidRPr="00B73459" w:rsidRDefault="005147CF" w:rsidP="005147CF">
            <w:pPr>
              <w:spacing w:line="320" w:lineRule="exact"/>
              <w:jc w:val="center"/>
              <w:rPr>
                <w:rFonts w:eastAsiaTheme="minorHAnsi"/>
                <w:szCs w:val="28"/>
              </w:rPr>
            </w:pPr>
          </w:p>
        </w:tc>
        <w:tc>
          <w:tcPr>
            <w:tcW w:w="1795" w:type="dxa"/>
          </w:tcPr>
          <w:p w14:paraId="059055A6" w14:textId="77777777" w:rsidR="005147CF" w:rsidRPr="00B73459" w:rsidRDefault="005147CF" w:rsidP="005147CF">
            <w:pPr>
              <w:spacing w:line="320" w:lineRule="exact"/>
              <w:jc w:val="center"/>
              <w:rPr>
                <w:rFonts w:eastAsiaTheme="minorHAnsi"/>
                <w:szCs w:val="28"/>
              </w:rPr>
            </w:pPr>
          </w:p>
        </w:tc>
        <w:tc>
          <w:tcPr>
            <w:tcW w:w="1796" w:type="dxa"/>
          </w:tcPr>
          <w:p w14:paraId="0D327F59" w14:textId="77777777" w:rsidR="005147CF" w:rsidRPr="00B73459" w:rsidRDefault="005147CF" w:rsidP="005147CF">
            <w:pPr>
              <w:spacing w:line="320" w:lineRule="exact"/>
              <w:jc w:val="center"/>
              <w:rPr>
                <w:rFonts w:eastAsiaTheme="minorHAnsi"/>
                <w:szCs w:val="28"/>
              </w:rPr>
            </w:pPr>
          </w:p>
        </w:tc>
        <w:tc>
          <w:tcPr>
            <w:tcW w:w="1796" w:type="dxa"/>
          </w:tcPr>
          <w:p w14:paraId="654C3C17" w14:textId="77777777" w:rsidR="005147CF" w:rsidRPr="00B73459" w:rsidRDefault="005147CF" w:rsidP="005147CF">
            <w:pPr>
              <w:spacing w:line="320" w:lineRule="exact"/>
              <w:jc w:val="center"/>
              <w:rPr>
                <w:rFonts w:eastAsiaTheme="minorHAnsi"/>
                <w:szCs w:val="28"/>
              </w:rPr>
            </w:pPr>
          </w:p>
        </w:tc>
      </w:tr>
      <w:tr w:rsidR="005147CF" w:rsidRPr="00B73459" w14:paraId="77BFB95D" w14:textId="77777777" w:rsidTr="00B73459">
        <w:tc>
          <w:tcPr>
            <w:tcW w:w="1559" w:type="dxa"/>
          </w:tcPr>
          <w:p w14:paraId="62B1AE7F" w14:textId="77777777" w:rsidR="005147CF" w:rsidRDefault="005147CF" w:rsidP="005147CF">
            <w:pPr>
              <w:spacing w:line="320" w:lineRule="exact"/>
              <w:rPr>
                <w:rFonts w:eastAsiaTheme="minorHAnsi"/>
                <w:szCs w:val="28"/>
              </w:rPr>
            </w:pPr>
            <w:r>
              <w:rPr>
                <w:rFonts w:eastAsiaTheme="minorHAnsi" w:hint="eastAsia"/>
                <w:szCs w:val="28"/>
              </w:rPr>
              <w:t>観戦申請書</w:t>
            </w:r>
          </w:p>
          <w:p w14:paraId="7545F018" w14:textId="67026A37" w:rsidR="005147CF" w:rsidRPr="00B73459" w:rsidRDefault="005147CF" w:rsidP="005147CF">
            <w:pPr>
              <w:spacing w:line="320" w:lineRule="exact"/>
              <w:rPr>
                <w:rFonts w:eastAsiaTheme="minorHAnsi"/>
                <w:szCs w:val="28"/>
              </w:rPr>
            </w:pPr>
            <w:r>
              <w:rPr>
                <w:rFonts w:eastAsiaTheme="minorHAnsi" w:hint="eastAsia"/>
                <w:szCs w:val="28"/>
              </w:rPr>
              <w:t>（別紙５）</w:t>
            </w:r>
          </w:p>
        </w:tc>
        <w:tc>
          <w:tcPr>
            <w:tcW w:w="1418" w:type="dxa"/>
          </w:tcPr>
          <w:p w14:paraId="1718BD03" w14:textId="77777777" w:rsidR="005147CF" w:rsidRPr="00B73459" w:rsidRDefault="005147CF" w:rsidP="005147CF">
            <w:pPr>
              <w:spacing w:line="320" w:lineRule="exact"/>
              <w:jc w:val="center"/>
              <w:rPr>
                <w:rFonts w:eastAsiaTheme="minorHAnsi"/>
                <w:szCs w:val="28"/>
              </w:rPr>
            </w:pPr>
          </w:p>
        </w:tc>
        <w:tc>
          <w:tcPr>
            <w:tcW w:w="1417" w:type="dxa"/>
          </w:tcPr>
          <w:p w14:paraId="2B17CBF8" w14:textId="77777777" w:rsidR="005147CF" w:rsidRPr="00B73459" w:rsidRDefault="005147CF" w:rsidP="005147CF">
            <w:pPr>
              <w:spacing w:line="320" w:lineRule="exact"/>
              <w:jc w:val="center"/>
              <w:rPr>
                <w:rFonts w:eastAsiaTheme="minorHAnsi"/>
                <w:szCs w:val="28"/>
              </w:rPr>
            </w:pPr>
          </w:p>
        </w:tc>
        <w:tc>
          <w:tcPr>
            <w:tcW w:w="1795" w:type="dxa"/>
          </w:tcPr>
          <w:p w14:paraId="4AF8C58E" w14:textId="77777777" w:rsidR="005147CF" w:rsidRPr="00B73459" w:rsidRDefault="005147CF" w:rsidP="005147CF">
            <w:pPr>
              <w:spacing w:line="320" w:lineRule="exact"/>
              <w:jc w:val="center"/>
              <w:rPr>
                <w:rFonts w:eastAsiaTheme="minorHAnsi"/>
                <w:szCs w:val="28"/>
              </w:rPr>
            </w:pPr>
          </w:p>
        </w:tc>
        <w:tc>
          <w:tcPr>
            <w:tcW w:w="1796" w:type="dxa"/>
          </w:tcPr>
          <w:p w14:paraId="44BFB7F8" w14:textId="77777777" w:rsidR="005147CF" w:rsidRPr="00B73459" w:rsidRDefault="005147CF" w:rsidP="005147CF">
            <w:pPr>
              <w:spacing w:line="320" w:lineRule="exact"/>
              <w:jc w:val="center"/>
              <w:rPr>
                <w:rFonts w:eastAsiaTheme="minorHAnsi"/>
                <w:szCs w:val="28"/>
              </w:rPr>
            </w:pPr>
          </w:p>
        </w:tc>
        <w:tc>
          <w:tcPr>
            <w:tcW w:w="1796" w:type="dxa"/>
          </w:tcPr>
          <w:p w14:paraId="08EEE966" w14:textId="77777777" w:rsidR="005147CF" w:rsidRDefault="005147CF" w:rsidP="005147CF">
            <w:pPr>
              <w:spacing w:line="320" w:lineRule="exact"/>
              <w:jc w:val="center"/>
              <w:rPr>
                <w:rFonts w:eastAsiaTheme="minorHAnsi"/>
                <w:szCs w:val="28"/>
              </w:rPr>
            </w:pPr>
            <w:r>
              <w:rPr>
                <w:rFonts w:eastAsiaTheme="minorHAnsi" w:hint="eastAsia"/>
                <w:szCs w:val="28"/>
              </w:rPr>
              <w:t>◎</w:t>
            </w:r>
          </w:p>
          <w:p w14:paraId="0A0187B4" w14:textId="6DE187D8" w:rsidR="005147CF" w:rsidRPr="00B73459" w:rsidRDefault="005147CF" w:rsidP="005147CF">
            <w:pPr>
              <w:spacing w:line="320" w:lineRule="exact"/>
              <w:jc w:val="center"/>
              <w:rPr>
                <w:rFonts w:eastAsiaTheme="minorHAnsi"/>
                <w:szCs w:val="28"/>
              </w:rPr>
            </w:pPr>
            <w:r>
              <w:rPr>
                <w:rFonts w:eastAsiaTheme="minorHAnsi" w:hint="eastAsia"/>
                <w:sz w:val="16"/>
                <w:szCs w:val="28"/>
              </w:rPr>
              <w:t>顧問から</w:t>
            </w:r>
            <w:r w:rsidRPr="005147CF">
              <w:rPr>
                <w:rFonts w:eastAsiaTheme="minorHAnsi" w:hint="eastAsia"/>
                <w:sz w:val="16"/>
                <w:szCs w:val="28"/>
              </w:rPr>
              <w:t>本部に提出</w:t>
            </w:r>
          </w:p>
        </w:tc>
      </w:tr>
    </w:tbl>
    <w:p w14:paraId="19573614" w14:textId="5FFC7DF1" w:rsidR="00B73459" w:rsidRPr="00B73459" w:rsidRDefault="005147CF" w:rsidP="005147CF">
      <w:pPr>
        <w:spacing w:line="320" w:lineRule="exact"/>
        <w:ind w:leftChars="100" w:left="630" w:hangingChars="200" w:hanging="420"/>
        <w:jc w:val="right"/>
        <w:rPr>
          <w:rFonts w:eastAsiaTheme="minorHAnsi"/>
          <w:szCs w:val="28"/>
        </w:rPr>
      </w:pPr>
      <w:r>
        <w:rPr>
          <w:rFonts w:eastAsiaTheme="minorHAnsi" w:hint="eastAsia"/>
          <w:szCs w:val="28"/>
        </w:rPr>
        <w:t>◎：大会本部に提出・保管　　〇：本人保管　　□：顧問保管</w:t>
      </w:r>
    </w:p>
    <w:sectPr w:rsidR="00B73459" w:rsidRPr="00B73459" w:rsidSect="000F2E5B">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39D3" w14:textId="77777777" w:rsidR="00617EE0" w:rsidRDefault="00617EE0" w:rsidP="00085C05">
      <w:r>
        <w:separator/>
      </w:r>
    </w:p>
  </w:endnote>
  <w:endnote w:type="continuationSeparator" w:id="0">
    <w:p w14:paraId="2E73F278" w14:textId="77777777" w:rsidR="00617EE0" w:rsidRDefault="00617EE0" w:rsidP="0008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EC57" w14:textId="77777777" w:rsidR="00617EE0" w:rsidRDefault="00617EE0" w:rsidP="00085C05">
      <w:r>
        <w:separator/>
      </w:r>
    </w:p>
  </w:footnote>
  <w:footnote w:type="continuationSeparator" w:id="0">
    <w:p w14:paraId="119CF3A9" w14:textId="77777777" w:rsidR="00617EE0" w:rsidRDefault="00617EE0" w:rsidP="00085C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8C4"/>
    <w:multiLevelType w:val="hybridMultilevel"/>
    <w:tmpl w:val="18BA0216"/>
    <w:lvl w:ilvl="0" w:tplc="1DF220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9F6450"/>
    <w:multiLevelType w:val="hybridMultilevel"/>
    <w:tmpl w:val="26120DD4"/>
    <w:lvl w:ilvl="0" w:tplc="B2F2958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48A1116E"/>
    <w:multiLevelType w:val="hybridMultilevel"/>
    <w:tmpl w:val="F390A532"/>
    <w:lvl w:ilvl="0" w:tplc="B2F29580">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6B97455C"/>
    <w:multiLevelType w:val="hybridMultilevel"/>
    <w:tmpl w:val="956AAA5C"/>
    <w:lvl w:ilvl="0" w:tplc="EAE2A52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C96FA0"/>
    <w:multiLevelType w:val="hybridMultilevel"/>
    <w:tmpl w:val="DACC4E30"/>
    <w:lvl w:ilvl="0" w:tplc="80584914">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3"/>
    <w:rsid w:val="00043E8B"/>
    <w:rsid w:val="000625B2"/>
    <w:rsid w:val="00085C05"/>
    <w:rsid w:val="000B3A05"/>
    <w:rsid w:val="000B7B60"/>
    <w:rsid w:val="000C6F9F"/>
    <w:rsid w:val="000F2E5B"/>
    <w:rsid w:val="0011483A"/>
    <w:rsid w:val="001D36DF"/>
    <w:rsid w:val="001E1832"/>
    <w:rsid w:val="00242BBD"/>
    <w:rsid w:val="002C6E49"/>
    <w:rsid w:val="003A4265"/>
    <w:rsid w:val="004A3EA3"/>
    <w:rsid w:val="005147CF"/>
    <w:rsid w:val="00534460"/>
    <w:rsid w:val="0054305C"/>
    <w:rsid w:val="005570FB"/>
    <w:rsid w:val="005C4A46"/>
    <w:rsid w:val="005F76E6"/>
    <w:rsid w:val="00617EE0"/>
    <w:rsid w:val="00642AD0"/>
    <w:rsid w:val="00700973"/>
    <w:rsid w:val="007536C1"/>
    <w:rsid w:val="00782EA3"/>
    <w:rsid w:val="007904F7"/>
    <w:rsid w:val="007A1B31"/>
    <w:rsid w:val="007F129C"/>
    <w:rsid w:val="00812E4F"/>
    <w:rsid w:val="008148D9"/>
    <w:rsid w:val="00890C2F"/>
    <w:rsid w:val="00893B63"/>
    <w:rsid w:val="008A512E"/>
    <w:rsid w:val="009E5C15"/>
    <w:rsid w:val="00A8054A"/>
    <w:rsid w:val="00A82E6E"/>
    <w:rsid w:val="00A857FA"/>
    <w:rsid w:val="00A94CC6"/>
    <w:rsid w:val="00AC6A8D"/>
    <w:rsid w:val="00B73459"/>
    <w:rsid w:val="00BA625B"/>
    <w:rsid w:val="00BB1CAD"/>
    <w:rsid w:val="00BD6C3B"/>
    <w:rsid w:val="00BF20D9"/>
    <w:rsid w:val="00C7539D"/>
    <w:rsid w:val="00CE0904"/>
    <w:rsid w:val="00D43B47"/>
    <w:rsid w:val="00E40F16"/>
    <w:rsid w:val="00E86C21"/>
    <w:rsid w:val="00EA27B7"/>
    <w:rsid w:val="00F4593B"/>
    <w:rsid w:val="00FA2EE2"/>
    <w:rsid w:val="00FE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152F4B"/>
  <w15:chartTrackingRefBased/>
  <w15:docId w15:val="{C2CF7965-9297-4F5B-9D33-5C2710E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7273"/>
  </w:style>
  <w:style w:type="character" w:customStyle="1" w:styleId="a4">
    <w:name w:val="日付 (文字)"/>
    <w:basedOn w:val="a0"/>
    <w:link w:val="a3"/>
    <w:uiPriority w:val="99"/>
    <w:semiHidden/>
    <w:rsid w:val="00FE7273"/>
  </w:style>
  <w:style w:type="paragraph" w:styleId="a5">
    <w:name w:val="List Paragraph"/>
    <w:basedOn w:val="a"/>
    <w:uiPriority w:val="34"/>
    <w:qFormat/>
    <w:rsid w:val="00A8054A"/>
    <w:pPr>
      <w:ind w:leftChars="400" w:left="840"/>
    </w:pPr>
  </w:style>
  <w:style w:type="table" w:styleId="a6">
    <w:name w:val="Table Grid"/>
    <w:basedOn w:val="a1"/>
    <w:uiPriority w:val="39"/>
    <w:rsid w:val="00EA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2E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E5B"/>
    <w:rPr>
      <w:rFonts w:asciiTheme="majorHAnsi" w:eastAsiaTheme="majorEastAsia" w:hAnsiTheme="majorHAnsi" w:cstheme="majorBidi"/>
      <w:sz w:val="18"/>
      <w:szCs w:val="18"/>
    </w:rPr>
  </w:style>
  <w:style w:type="paragraph" w:styleId="a9">
    <w:name w:val="header"/>
    <w:basedOn w:val="a"/>
    <w:link w:val="aa"/>
    <w:uiPriority w:val="99"/>
    <w:unhideWhenUsed/>
    <w:rsid w:val="00085C05"/>
    <w:pPr>
      <w:tabs>
        <w:tab w:val="center" w:pos="4252"/>
        <w:tab w:val="right" w:pos="8504"/>
      </w:tabs>
      <w:snapToGrid w:val="0"/>
    </w:pPr>
  </w:style>
  <w:style w:type="character" w:customStyle="1" w:styleId="aa">
    <w:name w:val="ヘッダー (文字)"/>
    <w:basedOn w:val="a0"/>
    <w:link w:val="a9"/>
    <w:uiPriority w:val="99"/>
    <w:rsid w:val="00085C05"/>
  </w:style>
  <w:style w:type="paragraph" w:styleId="ab">
    <w:name w:val="footer"/>
    <w:basedOn w:val="a"/>
    <w:link w:val="ac"/>
    <w:uiPriority w:val="99"/>
    <w:unhideWhenUsed/>
    <w:rsid w:val="00085C05"/>
    <w:pPr>
      <w:tabs>
        <w:tab w:val="center" w:pos="4252"/>
        <w:tab w:val="right" w:pos="8504"/>
      </w:tabs>
      <w:snapToGrid w:val="0"/>
    </w:pPr>
  </w:style>
  <w:style w:type="character" w:customStyle="1" w:styleId="ac">
    <w:name w:val="フッター (文字)"/>
    <w:basedOn w:val="a0"/>
    <w:link w:val="ab"/>
    <w:uiPriority w:val="99"/>
    <w:rsid w:val="00085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貴康</dc:creator>
  <cp:keywords/>
  <dc:description/>
  <cp:lastModifiedBy>000888-kono</cp:lastModifiedBy>
  <cp:revision>2</cp:revision>
  <cp:lastPrinted>2021-06-09T13:30:00Z</cp:lastPrinted>
  <dcterms:created xsi:type="dcterms:W3CDTF">2022-06-15T01:20:00Z</dcterms:created>
  <dcterms:modified xsi:type="dcterms:W3CDTF">2022-06-15T01:20:00Z</dcterms:modified>
</cp:coreProperties>
</file>